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8F814" w14:textId="6B31CA89" w:rsidR="00CD58B9" w:rsidRPr="00ED5CBC" w:rsidRDefault="001E1EF6" w:rsidP="00CD58B9">
      <w:pPr>
        <w:spacing w:line="240" w:lineRule="auto"/>
        <w:ind w:left="0" w:firstLine="0"/>
        <w:jc w:val="center"/>
        <w:rPr>
          <w:rFonts w:ascii="Arial Black" w:hAnsi="Arial Black" w:cs="Arial"/>
          <w:b/>
          <w:color w:val="1F497D" w:themeColor="text2"/>
          <w:sz w:val="28"/>
          <w:szCs w:val="28"/>
          <w:lang w:val="en-US"/>
        </w:rPr>
      </w:pPr>
      <w:r w:rsidRPr="00ED5CBC">
        <w:rPr>
          <w:rFonts w:ascii="Arial Black" w:hAnsi="Arial Black" w:cs="Arial"/>
          <w:b/>
          <w:color w:val="1F497D" w:themeColor="text2"/>
          <w:sz w:val="28"/>
          <w:szCs w:val="28"/>
          <w:lang w:val="en-US"/>
        </w:rPr>
        <w:t>PROGRESSIVE WAGE MODEL</w:t>
      </w:r>
      <w:r w:rsidR="00C046D6" w:rsidRPr="00ED5CBC">
        <w:rPr>
          <w:rFonts w:ascii="Arial Black" w:hAnsi="Arial Black" w:cs="Arial"/>
          <w:b/>
          <w:color w:val="1F497D" w:themeColor="text2"/>
          <w:sz w:val="28"/>
          <w:szCs w:val="28"/>
          <w:lang w:val="en-US"/>
        </w:rPr>
        <w:t xml:space="preserve"> (PWM)</w:t>
      </w:r>
      <w:r w:rsidRPr="00ED5CBC">
        <w:rPr>
          <w:rFonts w:ascii="Arial Black" w:hAnsi="Arial Black" w:cs="Arial"/>
          <w:b/>
          <w:color w:val="1F497D" w:themeColor="text2"/>
          <w:sz w:val="28"/>
          <w:szCs w:val="28"/>
          <w:lang w:val="en-US"/>
        </w:rPr>
        <w:t xml:space="preserve"> </w:t>
      </w:r>
      <w:r w:rsidR="00C612E8" w:rsidRPr="00ED5CBC">
        <w:rPr>
          <w:rFonts w:ascii="Arial Black" w:hAnsi="Arial Black" w:cs="Arial"/>
          <w:b/>
          <w:color w:val="1F497D" w:themeColor="text2"/>
          <w:sz w:val="28"/>
          <w:szCs w:val="28"/>
          <w:lang w:val="en-US"/>
        </w:rPr>
        <w:t>APPLICATION FORM</w:t>
      </w:r>
    </w:p>
    <w:p w14:paraId="5871C98B" w14:textId="7C617452" w:rsidR="00E56E1D" w:rsidRPr="00ED5CBC" w:rsidRDefault="001E1EF6" w:rsidP="00CD58B9">
      <w:pPr>
        <w:spacing w:line="240" w:lineRule="auto"/>
        <w:ind w:left="0" w:firstLine="0"/>
        <w:jc w:val="center"/>
        <w:rPr>
          <w:rFonts w:ascii="Arial Black" w:hAnsi="Arial Black" w:cs="Arial"/>
          <w:b/>
          <w:color w:val="1F497D" w:themeColor="text2"/>
          <w:sz w:val="28"/>
          <w:szCs w:val="28"/>
          <w:lang w:val="en-US"/>
        </w:rPr>
      </w:pPr>
      <w:r w:rsidRPr="00ED5CBC">
        <w:rPr>
          <w:rFonts w:ascii="Arial Black" w:hAnsi="Arial Black" w:cs="Arial"/>
          <w:b/>
          <w:color w:val="1F497D" w:themeColor="text2"/>
          <w:sz w:val="28"/>
          <w:szCs w:val="28"/>
          <w:lang w:val="en-US"/>
        </w:rPr>
        <w:t>FOR LIFT AND ESCALATOR FIRM</w:t>
      </w:r>
      <w:r w:rsidR="006811A1" w:rsidRPr="00ED5CBC">
        <w:rPr>
          <w:rFonts w:ascii="Arial Black" w:hAnsi="Arial Black" w:cs="Arial"/>
          <w:b/>
          <w:color w:val="1F497D" w:themeColor="text2"/>
          <w:sz w:val="28"/>
          <w:szCs w:val="28"/>
          <w:lang w:val="en-US"/>
        </w:rPr>
        <w:t>S</w:t>
      </w:r>
    </w:p>
    <w:p w14:paraId="204DAEC4" w14:textId="77777777" w:rsidR="001E1EF6" w:rsidRPr="00ED5CBC" w:rsidRDefault="00313130" w:rsidP="00CD58B9">
      <w:pPr>
        <w:spacing w:line="240" w:lineRule="auto"/>
        <w:ind w:left="0" w:firstLine="0"/>
        <w:jc w:val="center"/>
        <w:rPr>
          <w:rFonts w:ascii="Arial" w:hAnsi="Arial" w:cs="Arial"/>
          <w:b/>
          <w:sz w:val="20"/>
          <w:szCs w:val="20"/>
          <w:lang w:val="en-US"/>
        </w:rPr>
      </w:pPr>
      <w:r w:rsidRPr="00ED5CBC">
        <w:rPr>
          <w:rFonts w:ascii="Arial" w:hAnsi="Arial" w:cs="Arial"/>
          <w:noProof/>
          <w:lang w:val="en-SG"/>
        </w:rPr>
        <mc:AlternateContent>
          <mc:Choice Requires="wps">
            <w:drawing>
              <wp:anchor distT="0" distB="0" distL="114300" distR="114300" simplePos="0" relativeHeight="251685888" behindDoc="0" locked="0" layoutInCell="1" allowOverlap="1" wp14:anchorId="21B3E15D" wp14:editId="0CD97ACA">
                <wp:simplePos x="0" y="0"/>
                <wp:positionH relativeFrom="column">
                  <wp:posOffset>-161290</wp:posOffset>
                </wp:positionH>
                <wp:positionV relativeFrom="paragraph">
                  <wp:posOffset>79070</wp:posOffset>
                </wp:positionV>
                <wp:extent cx="6560820" cy="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straightConnector1">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76DDB" id="_x0000_t32" coordsize="21600,21600" o:spt="32" o:oned="t" path="m,l21600,21600e" filled="f">
                <v:path arrowok="t" fillok="f" o:connecttype="none"/>
                <o:lock v:ext="edit" shapetype="t"/>
              </v:shapetype>
              <v:shape id="AutoShape 2" o:spid="_x0000_s1026" type="#_x0000_t32" style="position:absolute;margin-left:-12.7pt;margin-top:6.25pt;width:516.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" strokecolor="#1f497d [3215]" strokeweight="1.5pt"/>
            </w:pict>
          </mc:Fallback>
        </mc:AlternateContent>
      </w:r>
    </w:p>
    <w:p w14:paraId="5F3663CD" w14:textId="77777777" w:rsidR="00BE2BB6" w:rsidRPr="00ED5CBC" w:rsidRDefault="001E1EF6" w:rsidP="00BE2BB6">
      <w:pPr>
        <w:spacing w:line="240" w:lineRule="auto"/>
        <w:ind w:left="0" w:firstLine="0"/>
        <w:jc w:val="both"/>
        <w:rPr>
          <w:rFonts w:ascii="Arial" w:hAnsi="Arial" w:cs="Arial"/>
          <w:b/>
          <w:sz w:val="20"/>
          <w:szCs w:val="20"/>
        </w:rPr>
      </w:pPr>
      <w:r w:rsidRPr="00ED5CBC">
        <w:rPr>
          <w:rFonts w:ascii="Arial" w:hAnsi="Arial" w:cs="Arial"/>
          <w:sz w:val="20"/>
          <w:szCs w:val="20"/>
          <w:u w:val="single"/>
        </w:rPr>
        <w:t>Important Note</w:t>
      </w:r>
      <w:r w:rsidRPr="00ED5CBC">
        <w:rPr>
          <w:rFonts w:ascii="Arial" w:hAnsi="Arial" w:cs="Arial"/>
          <w:sz w:val="20"/>
          <w:szCs w:val="20"/>
        </w:rPr>
        <w:t xml:space="preserve">: </w:t>
      </w:r>
      <w:r w:rsidR="003A20E9" w:rsidRPr="00ED5CBC">
        <w:rPr>
          <w:rFonts w:ascii="Arial" w:hAnsi="Arial" w:cs="Arial"/>
          <w:sz w:val="20"/>
          <w:szCs w:val="20"/>
        </w:rPr>
        <w:t xml:space="preserve">Please read through the Terms and Conditions carefully before filling up the application form. </w:t>
      </w:r>
      <w:r w:rsidR="003A20E9" w:rsidRPr="00ED5CBC">
        <w:rPr>
          <w:rFonts w:ascii="Arial" w:hAnsi="Arial" w:cs="Arial"/>
          <w:b/>
          <w:sz w:val="20"/>
          <w:szCs w:val="20"/>
        </w:rPr>
        <w:t>The PWM report is to be submitted together with this application form.</w:t>
      </w:r>
    </w:p>
    <w:p w14:paraId="449F9E11" w14:textId="77777777" w:rsidR="00BE2BB6" w:rsidRPr="00ED5CBC" w:rsidRDefault="00BE2BB6" w:rsidP="00BE2BB6">
      <w:pPr>
        <w:spacing w:line="240" w:lineRule="auto"/>
        <w:ind w:left="0" w:firstLine="0"/>
        <w:jc w:val="both"/>
        <w:rPr>
          <w:rFonts w:ascii="Arial" w:hAnsi="Arial" w:cs="Arial"/>
          <w:b/>
          <w:sz w:val="20"/>
          <w:szCs w:val="20"/>
        </w:rPr>
      </w:pPr>
      <w:r w:rsidRPr="00ED5CBC">
        <w:rPr>
          <w:rFonts w:ascii="Arial" w:hAnsi="Arial" w:cs="Arial"/>
          <w:noProof/>
          <w:lang w:val="en-SG"/>
        </w:rPr>
        <mc:AlternateContent>
          <mc:Choice Requires="wps">
            <w:drawing>
              <wp:anchor distT="0" distB="0" distL="114300" distR="114300" simplePos="0" relativeHeight="251687936" behindDoc="0" locked="0" layoutInCell="1" allowOverlap="1" wp14:anchorId="0E484E3C" wp14:editId="06EE05C7">
                <wp:simplePos x="0" y="0"/>
                <wp:positionH relativeFrom="margin">
                  <wp:posOffset>-153975</wp:posOffset>
                </wp:positionH>
                <wp:positionV relativeFrom="paragraph">
                  <wp:posOffset>65583</wp:posOffset>
                </wp:positionV>
                <wp:extent cx="6561344" cy="0"/>
                <wp:effectExtent l="0" t="0" r="3048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1344" cy="0"/>
                        </a:xfrm>
                        <a:prstGeom prst="straightConnector1">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F6741" id="AutoShape 2" o:spid="_x0000_s1026" type="#_x0000_t32" style="position:absolute;margin-left:-12.1pt;margin-top:5.15pt;width:516.6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" strokecolor="#1f497d [3215]" strokeweight="1.5pt">
                <w10:wrap anchorx="margin"/>
              </v:shape>
            </w:pict>
          </mc:Fallback>
        </mc:AlternateContent>
      </w:r>
    </w:p>
    <w:p w14:paraId="796805E4" w14:textId="77777777" w:rsidR="00394627" w:rsidRPr="00ED5CBC" w:rsidRDefault="00394627" w:rsidP="00394627">
      <w:pPr>
        <w:spacing w:line="240" w:lineRule="auto"/>
        <w:ind w:left="0" w:firstLine="0"/>
        <w:jc w:val="both"/>
        <w:rPr>
          <w:rFonts w:ascii="Arial" w:hAnsi="Arial" w:cs="Arial"/>
          <w:b/>
          <w:sz w:val="20"/>
          <w:szCs w:val="20"/>
        </w:rPr>
      </w:pPr>
    </w:p>
    <w:tbl>
      <w:tblPr>
        <w:tblW w:w="103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6"/>
      </w:tblGrid>
      <w:tr w:rsidR="00394627" w:rsidRPr="00ED5CBC" w14:paraId="54B6133D" w14:textId="77777777" w:rsidTr="00D85B82">
        <w:trPr>
          <w:trHeight w:val="316"/>
        </w:trPr>
        <w:tc>
          <w:tcPr>
            <w:tcW w:w="10326" w:type="dxa"/>
            <w:tcBorders>
              <w:top w:val="single" w:sz="2" w:space="0" w:color="auto"/>
              <w:left w:val="nil"/>
              <w:bottom w:val="single" w:sz="2" w:space="0" w:color="auto"/>
              <w:right w:val="nil"/>
            </w:tcBorders>
            <w:shd w:val="clear" w:color="auto" w:fill="D9D9D9"/>
            <w:vAlign w:val="center"/>
          </w:tcPr>
          <w:p w14:paraId="26B6FA89" w14:textId="77777777" w:rsidR="00394627" w:rsidRPr="00ED5CBC" w:rsidRDefault="00394627" w:rsidP="00D85B82">
            <w:pPr>
              <w:spacing w:line="240" w:lineRule="auto"/>
              <w:ind w:left="0" w:firstLine="0"/>
              <w:rPr>
                <w:rFonts w:ascii="Arial" w:hAnsi="Arial" w:cs="Arial"/>
                <w:lang w:val="en-US"/>
              </w:rPr>
            </w:pPr>
            <w:r w:rsidRPr="00ED5CBC">
              <w:rPr>
                <w:rFonts w:ascii="Arial" w:hAnsi="Arial" w:cs="Arial"/>
                <w:b/>
                <w:color w:val="1F497D" w:themeColor="text2"/>
                <w:lang w:val="en-US"/>
              </w:rPr>
              <w:t>Company Details</w:t>
            </w:r>
          </w:p>
        </w:tc>
      </w:tr>
    </w:tbl>
    <w:p w14:paraId="680CF136" w14:textId="77777777" w:rsidR="00394627" w:rsidRPr="00ED5CBC" w:rsidRDefault="00394627" w:rsidP="00394627">
      <w:pPr>
        <w:spacing w:line="240" w:lineRule="auto"/>
        <w:ind w:left="0" w:firstLine="0"/>
        <w:rPr>
          <w:rFonts w:ascii="Arial" w:hAnsi="Arial" w:cs="Arial"/>
          <w:lang w:val="en-US"/>
        </w:rPr>
      </w:pPr>
    </w:p>
    <w:tbl>
      <w:tblPr>
        <w:tblStyle w:val="TableGrid"/>
        <w:tblW w:w="9968" w:type="dxa"/>
        <w:tblLayout w:type="fixed"/>
        <w:tblLook w:val="04A0" w:firstRow="1" w:lastRow="0" w:firstColumn="1" w:lastColumn="0" w:noHBand="0" w:noVBand="1"/>
      </w:tblPr>
      <w:tblGrid>
        <w:gridCol w:w="3397"/>
        <w:gridCol w:w="6571"/>
      </w:tblGrid>
      <w:tr w:rsidR="00394627" w:rsidRPr="00ED5CBC" w14:paraId="49ECC5A7" w14:textId="77777777" w:rsidTr="00D85B82">
        <w:trPr>
          <w:trHeight w:val="567"/>
        </w:trPr>
        <w:tc>
          <w:tcPr>
            <w:tcW w:w="3397" w:type="dxa"/>
            <w:vAlign w:val="center"/>
          </w:tcPr>
          <w:p w14:paraId="538E8D97" w14:textId="77777777" w:rsidR="00394627" w:rsidRPr="00ED5CBC" w:rsidRDefault="00394627" w:rsidP="00D85B82">
            <w:pPr>
              <w:tabs>
                <w:tab w:val="right" w:pos="2444"/>
              </w:tabs>
              <w:spacing w:line="240" w:lineRule="auto"/>
              <w:ind w:left="0" w:firstLine="0"/>
              <w:rPr>
                <w:rFonts w:ascii="Arial" w:hAnsi="Arial" w:cs="Arial"/>
                <w:lang w:val="en-US"/>
              </w:rPr>
            </w:pPr>
            <w:r w:rsidRPr="00ED5CBC">
              <w:rPr>
                <w:rFonts w:ascii="Arial" w:hAnsi="Arial" w:cs="Arial"/>
                <w:lang w:val="en-US"/>
              </w:rPr>
              <w:t>Company Name</w:t>
            </w:r>
            <w:r w:rsidRPr="00ED5CBC">
              <w:rPr>
                <w:rFonts w:ascii="Arial" w:hAnsi="Arial" w:cs="Arial"/>
                <w:lang w:val="en-US"/>
              </w:rPr>
              <w:tab/>
            </w:r>
          </w:p>
        </w:tc>
        <w:tc>
          <w:tcPr>
            <w:tcW w:w="6571" w:type="dxa"/>
            <w:vAlign w:val="center"/>
          </w:tcPr>
          <w:p w14:paraId="1EDAC60E" w14:textId="77777777" w:rsidR="00394627" w:rsidRPr="00ED5CBC" w:rsidRDefault="00394627" w:rsidP="00D85B82">
            <w:pPr>
              <w:spacing w:line="240" w:lineRule="auto"/>
              <w:ind w:left="0" w:firstLine="0"/>
              <w:rPr>
                <w:rFonts w:ascii="Arial" w:hAnsi="Arial" w:cs="Arial"/>
                <w:lang w:val="en-US"/>
              </w:rPr>
            </w:pPr>
          </w:p>
        </w:tc>
      </w:tr>
      <w:tr w:rsidR="00394627" w:rsidRPr="00ED5CBC" w14:paraId="265BBE6D" w14:textId="77777777" w:rsidTr="00D85B82">
        <w:trPr>
          <w:trHeight w:val="567"/>
        </w:trPr>
        <w:tc>
          <w:tcPr>
            <w:tcW w:w="3397" w:type="dxa"/>
            <w:tcBorders>
              <w:bottom w:val="nil"/>
            </w:tcBorders>
            <w:vAlign w:val="center"/>
          </w:tcPr>
          <w:p w14:paraId="1B6764D9" w14:textId="77777777" w:rsidR="00394627" w:rsidRPr="00ED5CBC" w:rsidRDefault="00394627" w:rsidP="00D85B82">
            <w:pPr>
              <w:spacing w:line="240" w:lineRule="auto"/>
              <w:ind w:left="0" w:firstLine="0"/>
              <w:rPr>
                <w:rStyle w:val="Style1"/>
                <w:rFonts w:ascii="Arial" w:hAnsi="Arial" w:cs="Arial"/>
                <w:lang w:val="en-US"/>
              </w:rPr>
            </w:pPr>
            <w:r w:rsidRPr="00ED5CBC">
              <w:rPr>
                <w:rFonts w:ascii="Arial" w:hAnsi="Arial" w:cs="Arial"/>
                <w:lang w:val="en-US"/>
              </w:rPr>
              <w:t>Company UEN</w:t>
            </w:r>
          </w:p>
        </w:tc>
        <w:tc>
          <w:tcPr>
            <w:tcW w:w="6571" w:type="dxa"/>
            <w:tcBorders>
              <w:bottom w:val="nil"/>
            </w:tcBorders>
            <w:shd w:val="clear" w:color="auto" w:fill="auto"/>
            <w:vAlign w:val="center"/>
          </w:tcPr>
          <w:p w14:paraId="68948FC1" w14:textId="77777777" w:rsidR="00394627" w:rsidRPr="00ED5CBC" w:rsidRDefault="00394627" w:rsidP="00D85B82">
            <w:pPr>
              <w:spacing w:line="240" w:lineRule="auto"/>
              <w:ind w:left="320"/>
              <w:rPr>
                <w:rStyle w:val="Style1"/>
                <w:rFonts w:ascii="Arial" w:hAnsi="Arial" w:cs="Arial"/>
                <w:lang w:val="en-US"/>
              </w:rPr>
            </w:pPr>
          </w:p>
        </w:tc>
      </w:tr>
      <w:tr w:rsidR="00394627" w:rsidRPr="00ED5CBC" w14:paraId="1055572C" w14:textId="77777777" w:rsidTr="00D85B82">
        <w:trPr>
          <w:trHeight w:val="567"/>
        </w:trPr>
        <w:tc>
          <w:tcPr>
            <w:tcW w:w="3397" w:type="dxa"/>
            <w:tcBorders>
              <w:bottom w:val="nil"/>
            </w:tcBorders>
            <w:vAlign w:val="center"/>
          </w:tcPr>
          <w:p w14:paraId="28A510E0" w14:textId="77777777" w:rsidR="00394627" w:rsidRPr="00ED5CBC" w:rsidRDefault="00394627" w:rsidP="00D85B82">
            <w:pPr>
              <w:spacing w:line="240" w:lineRule="auto"/>
              <w:ind w:left="0" w:firstLine="0"/>
              <w:rPr>
                <w:rStyle w:val="Style1"/>
                <w:rFonts w:ascii="Arial" w:hAnsi="Arial" w:cs="Arial"/>
                <w:lang w:val="en-US"/>
              </w:rPr>
            </w:pPr>
            <w:r w:rsidRPr="00ED5CBC">
              <w:rPr>
                <w:rFonts w:ascii="Arial" w:hAnsi="Arial" w:cs="Arial"/>
                <w:lang w:val="en-US"/>
              </w:rPr>
              <w:t xml:space="preserve">Company CPF Account Number </w:t>
            </w:r>
            <w:r w:rsidRPr="00ED5CBC">
              <w:rPr>
                <w:rFonts w:ascii="Arial" w:hAnsi="Arial" w:cs="Arial"/>
                <w:sz w:val="20"/>
                <w:lang w:val="en-US"/>
              </w:rPr>
              <w:t>(under Service sector)</w:t>
            </w:r>
          </w:p>
        </w:tc>
        <w:tc>
          <w:tcPr>
            <w:tcW w:w="6571" w:type="dxa"/>
            <w:tcBorders>
              <w:bottom w:val="nil"/>
            </w:tcBorders>
            <w:vAlign w:val="center"/>
          </w:tcPr>
          <w:p w14:paraId="5F851A78" w14:textId="77777777" w:rsidR="00394627" w:rsidRPr="00ED5CBC" w:rsidRDefault="00394627" w:rsidP="00D85B82">
            <w:pPr>
              <w:spacing w:line="240" w:lineRule="auto"/>
              <w:ind w:left="320"/>
              <w:rPr>
                <w:rStyle w:val="Style1"/>
                <w:rFonts w:ascii="Arial" w:hAnsi="Arial" w:cs="Arial"/>
                <w:lang w:val="en-US"/>
              </w:rPr>
            </w:pPr>
          </w:p>
        </w:tc>
      </w:tr>
      <w:tr w:rsidR="00394627" w:rsidRPr="00ED5CBC" w14:paraId="10BD235A" w14:textId="77777777" w:rsidTr="00D85B82">
        <w:trPr>
          <w:trHeight w:val="567"/>
        </w:trPr>
        <w:tc>
          <w:tcPr>
            <w:tcW w:w="3397" w:type="dxa"/>
            <w:vAlign w:val="center"/>
          </w:tcPr>
          <w:p w14:paraId="34FDE3D7" w14:textId="77777777" w:rsidR="00394627" w:rsidRPr="00ED5CBC" w:rsidRDefault="00394627" w:rsidP="00D85B82">
            <w:pPr>
              <w:spacing w:line="240" w:lineRule="auto"/>
              <w:ind w:left="0" w:firstLine="0"/>
              <w:rPr>
                <w:rFonts w:ascii="Arial" w:hAnsi="Arial" w:cs="Arial"/>
                <w:lang w:val="en-US"/>
              </w:rPr>
            </w:pPr>
            <w:r w:rsidRPr="00ED5CBC">
              <w:rPr>
                <w:rFonts w:ascii="Arial" w:hAnsi="Arial" w:cs="Arial"/>
                <w:lang w:val="en-US"/>
              </w:rPr>
              <w:t>Name of Contact Person</w:t>
            </w:r>
          </w:p>
        </w:tc>
        <w:tc>
          <w:tcPr>
            <w:tcW w:w="6571" w:type="dxa"/>
            <w:vAlign w:val="center"/>
          </w:tcPr>
          <w:p w14:paraId="0B1A7312" w14:textId="77777777" w:rsidR="00394627" w:rsidRPr="00ED5CBC" w:rsidRDefault="00394627" w:rsidP="00D85B82">
            <w:pPr>
              <w:spacing w:line="240" w:lineRule="auto"/>
              <w:ind w:left="0" w:firstLine="0"/>
              <w:rPr>
                <w:rFonts w:ascii="Arial" w:hAnsi="Arial" w:cs="Arial"/>
                <w:lang w:val="en-US"/>
              </w:rPr>
            </w:pPr>
          </w:p>
        </w:tc>
      </w:tr>
      <w:tr w:rsidR="00394627" w:rsidRPr="00ED5CBC" w14:paraId="15E1D286" w14:textId="77777777" w:rsidTr="00D85B82">
        <w:trPr>
          <w:trHeight w:val="567"/>
        </w:trPr>
        <w:tc>
          <w:tcPr>
            <w:tcW w:w="3397" w:type="dxa"/>
            <w:vAlign w:val="center"/>
          </w:tcPr>
          <w:p w14:paraId="4301F4CF" w14:textId="77777777" w:rsidR="00394627" w:rsidRPr="00ED5CBC" w:rsidRDefault="00394627" w:rsidP="00D85B82">
            <w:pPr>
              <w:spacing w:line="240" w:lineRule="auto"/>
              <w:ind w:left="0" w:firstLine="0"/>
              <w:rPr>
                <w:rFonts w:ascii="Arial" w:hAnsi="Arial" w:cs="Arial"/>
                <w:lang w:val="en-US"/>
              </w:rPr>
            </w:pPr>
            <w:r w:rsidRPr="00ED5CBC">
              <w:rPr>
                <w:rFonts w:ascii="Arial" w:hAnsi="Arial" w:cs="Arial"/>
                <w:lang w:val="en-US"/>
              </w:rPr>
              <w:t>Designation</w:t>
            </w:r>
          </w:p>
        </w:tc>
        <w:tc>
          <w:tcPr>
            <w:tcW w:w="6571" w:type="dxa"/>
            <w:vAlign w:val="center"/>
          </w:tcPr>
          <w:p w14:paraId="3D197D1F" w14:textId="77777777" w:rsidR="00394627" w:rsidRPr="00ED5CBC" w:rsidRDefault="00394627" w:rsidP="00D85B82">
            <w:pPr>
              <w:spacing w:line="240" w:lineRule="auto"/>
              <w:ind w:left="0" w:firstLine="0"/>
              <w:rPr>
                <w:rFonts w:ascii="Arial" w:hAnsi="Arial" w:cs="Arial"/>
                <w:lang w:val="en-US"/>
              </w:rPr>
            </w:pPr>
          </w:p>
        </w:tc>
      </w:tr>
      <w:tr w:rsidR="00394627" w:rsidRPr="00ED5CBC" w14:paraId="107ED9B7" w14:textId="77777777" w:rsidTr="00D85B82">
        <w:trPr>
          <w:trHeight w:val="567"/>
        </w:trPr>
        <w:tc>
          <w:tcPr>
            <w:tcW w:w="3397" w:type="dxa"/>
            <w:vAlign w:val="center"/>
          </w:tcPr>
          <w:p w14:paraId="1356245E" w14:textId="77777777" w:rsidR="00394627" w:rsidRPr="00ED5CBC" w:rsidRDefault="00394627" w:rsidP="00D85B82">
            <w:pPr>
              <w:spacing w:line="240" w:lineRule="auto"/>
              <w:ind w:left="0" w:firstLine="0"/>
              <w:rPr>
                <w:rFonts w:ascii="Arial" w:hAnsi="Arial" w:cs="Arial"/>
                <w:lang w:val="en-US"/>
              </w:rPr>
            </w:pPr>
            <w:r w:rsidRPr="00ED5CBC">
              <w:rPr>
                <w:rFonts w:ascii="Arial" w:hAnsi="Arial" w:cs="Arial"/>
                <w:lang w:val="en-US"/>
              </w:rPr>
              <w:t>Contact Number</w:t>
            </w:r>
          </w:p>
        </w:tc>
        <w:tc>
          <w:tcPr>
            <w:tcW w:w="6571" w:type="dxa"/>
            <w:vAlign w:val="center"/>
          </w:tcPr>
          <w:p w14:paraId="6ABDDAC6" w14:textId="77777777" w:rsidR="00394627" w:rsidRPr="00ED5CBC" w:rsidRDefault="00394627" w:rsidP="00D85B82">
            <w:pPr>
              <w:spacing w:line="240" w:lineRule="auto"/>
              <w:ind w:left="0" w:firstLine="0"/>
              <w:rPr>
                <w:rFonts w:ascii="Arial" w:hAnsi="Arial" w:cs="Arial"/>
                <w:lang w:val="en-US"/>
              </w:rPr>
            </w:pPr>
          </w:p>
        </w:tc>
      </w:tr>
      <w:tr w:rsidR="00394627" w:rsidRPr="00ED5CBC" w14:paraId="31A1A674" w14:textId="77777777" w:rsidTr="00D85B82">
        <w:trPr>
          <w:trHeight w:val="567"/>
        </w:trPr>
        <w:tc>
          <w:tcPr>
            <w:tcW w:w="3397" w:type="dxa"/>
            <w:vAlign w:val="center"/>
          </w:tcPr>
          <w:p w14:paraId="6D72F7A7" w14:textId="77777777" w:rsidR="00394627" w:rsidRPr="00ED5CBC" w:rsidRDefault="00394627" w:rsidP="00D85B82">
            <w:pPr>
              <w:spacing w:line="240" w:lineRule="auto"/>
              <w:ind w:left="0" w:firstLine="0"/>
              <w:rPr>
                <w:rFonts w:ascii="Arial" w:hAnsi="Arial" w:cs="Arial"/>
                <w:lang w:val="en-US"/>
              </w:rPr>
            </w:pPr>
            <w:r w:rsidRPr="00ED5CBC">
              <w:rPr>
                <w:rFonts w:ascii="Arial" w:hAnsi="Arial" w:cs="Arial"/>
                <w:lang w:val="en-US"/>
              </w:rPr>
              <w:t>Email Address</w:t>
            </w:r>
            <w:r w:rsidRPr="00ED5CBC" w:rsidDel="00442D92">
              <w:rPr>
                <w:rFonts w:ascii="Arial" w:hAnsi="Arial" w:cs="Arial"/>
                <w:lang w:val="en-US"/>
              </w:rPr>
              <w:t xml:space="preserve"> </w:t>
            </w:r>
          </w:p>
        </w:tc>
        <w:tc>
          <w:tcPr>
            <w:tcW w:w="6571" w:type="dxa"/>
            <w:vAlign w:val="center"/>
          </w:tcPr>
          <w:p w14:paraId="6E93A804" w14:textId="77777777" w:rsidR="00394627" w:rsidRPr="00ED5CBC" w:rsidRDefault="00394627" w:rsidP="00D85B82">
            <w:pPr>
              <w:spacing w:line="240" w:lineRule="auto"/>
              <w:ind w:left="0" w:firstLine="0"/>
              <w:rPr>
                <w:rFonts w:ascii="Arial" w:hAnsi="Arial" w:cs="Arial"/>
                <w:lang w:val="en-US"/>
              </w:rPr>
            </w:pPr>
          </w:p>
        </w:tc>
      </w:tr>
      <w:tr w:rsidR="00394627" w:rsidRPr="00ED5CBC" w14:paraId="73731ABF" w14:textId="77777777" w:rsidTr="00D85B82">
        <w:trPr>
          <w:trHeight w:val="567"/>
        </w:trPr>
        <w:tc>
          <w:tcPr>
            <w:tcW w:w="3397" w:type="dxa"/>
            <w:vAlign w:val="center"/>
          </w:tcPr>
          <w:p w14:paraId="217B7381" w14:textId="77777777" w:rsidR="00394627" w:rsidRPr="00ED5CBC" w:rsidRDefault="00394627" w:rsidP="00D85B82">
            <w:pPr>
              <w:spacing w:line="240" w:lineRule="auto"/>
              <w:ind w:left="0" w:firstLine="0"/>
              <w:rPr>
                <w:rFonts w:ascii="Arial" w:hAnsi="Arial" w:cs="Arial"/>
                <w:lang w:val="en-US"/>
              </w:rPr>
            </w:pPr>
            <w:r w:rsidRPr="00ED5CBC">
              <w:rPr>
                <w:rFonts w:ascii="Arial" w:hAnsi="Arial" w:cs="Arial"/>
                <w:lang w:val="en-US"/>
              </w:rPr>
              <w:t>Mailing Address</w:t>
            </w:r>
          </w:p>
        </w:tc>
        <w:tc>
          <w:tcPr>
            <w:tcW w:w="6571" w:type="dxa"/>
            <w:vAlign w:val="center"/>
          </w:tcPr>
          <w:p w14:paraId="180ADAA8" w14:textId="77777777" w:rsidR="00394627" w:rsidRPr="00ED5CBC" w:rsidRDefault="00394627" w:rsidP="00D85B82">
            <w:pPr>
              <w:spacing w:line="240" w:lineRule="auto"/>
              <w:ind w:left="0" w:firstLine="0"/>
              <w:rPr>
                <w:rFonts w:ascii="Arial" w:hAnsi="Arial" w:cs="Arial"/>
                <w:lang w:val="en-US"/>
              </w:rPr>
            </w:pPr>
          </w:p>
        </w:tc>
      </w:tr>
    </w:tbl>
    <w:p w14:paraId="52FB49D1" w14:textId="4FB3A94A" w:rsidR="00363909" w:rsidRPr="00363909" w:rsidRDefault="00363909" w:rsidP="00363909">
      <w:pPr>
        <w:spacing w:line="240" w:lineRule="auto"/>
        <w:ind w:left="0" w:firstLine="0"/>
        <w:jc w:val="both"/>
        <w:rPr>
          <w:rFonts w:ascii="Arial" w:hAnsi="Arial" w:cs="Arial"/>
          <w:b/>
          <w:sz w:val="18"/>
          <w:szCs w:val="18"/>
        </w:rPr>
      </w:pPr>
    </w:p>
    <w:p w14:paraId="095D4498" w14:textId="77777777" w:rsidR="00363909" w:rsidRPr="00ED5CBC" w:rsidRDefault="00363909" w:rsidP="00BE2BB6">
      <w:pPr>
        <w:spacing w:line="240" w:lineRule="auto"/>
        <w:ind w:left="0" w:firstLine="0"/>
        <w:jc w:val="both"/>
        <w:rPr>
          <w:rFonts w:ascii="Arial" w:hAnsi="Arial" w:cs="Arial"/>
          <w:b/>
          <w:sz w:val="20"/>
          <w:szCs w:val="20"/>
        </w:rPr>
      </w:pPr>
    </w:p>
    <w:tbl>
      <w:tblPr>
        <w:tblW w:w="103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6"/>
      </w:tblGrid>
      <w:tr w:rsidR="001E1EF6" w:rsidRPr="00ED5CBC" w14:paraId="6DA55A41" w14:textId="77777777" w:rsidTr="008F09A9">
        <w:trPr>
          <w:trHeight w:val="316"/>
        </w:trPr>
        <w:tc>
          <w:tcPr>
            <w:tcW w:w="10326" w:type="dxa"/>
            <w:tcBorders>
              <w:top w:val="single" w:sz="2" w:space="0" w:color="auto"/>
              <w:left w:val="nil"/>
              <w:bottom w:val="single" w:sz="2" w:space="0" w:color="auto"/>
              <w:right w:val="nil"/>
            </w:tcBorders>
            <w:shd w:val="clear" w:color="auto" w:fill="D9D9D9"/>
            <w:vAlign w:val="center"/>
          </w:tcPr>
          <w:p w14:paraId="3C85A204" w14:textId="77777777" w:rsidR="001E1EF6" w:rsidRPr="00ED5CBC" w:rsidRDefault="00BE2BB6" w:rsidP="008F09A9">
            <w:pPr>
              <w:spacing w:line="240" w:lineRule="auto"/>
              <w:ind w:left="0" w:firstLine="0"/>
              <w:rPr>
                <w:rFonts w:ascii="Arial" w:hAnsi="Arial" w:cs="Arial"/>
                <w:lang w:val="en-US"/>
              </w:rPr>
            </w:pPr>
            <w:r w:rsidRPr="00ED5CBC">
              <w:rPr>
                <w:rFonts w:ascii="Arial" w:hAnsi="Arial" w:cs="Arial"/>
                <w:b/>
                <w:color w:val="1F497D" w:themeColor="text2"/>
                <w:lang w:val="en-US"/>
              </w:rPr>
              <w:t>D</w:t>
            </w:r>
            <w:r w:rsidR="001E1EF6" w:rsidRPr="00ED5CBC">
              <w:rPr>
                <w:rFonts w:ascii="Arial" w:hAnsi="Arial" w:cs="Arial"/>
                <w:b/>
                <w:color w:val="1F497D" w:themeColor="text2"/>
                <w:lang w:val="en-US"/>
              </w:rPr>
              <w:t>eclaration of Undertaking by Company</w:t>
            </w:r>
          </w:p>
        </w:tc>
      </w:tr>
    </w:tbl>
    <w:p w14:paraId="76A2EBD3" w14:textId="77777777" w:rsidR="00394627" w:rsidRPr="00ED5CBC" w:rsidRDefault="00394627" w:rsidP="00CD58B9">
      <w:pPr>
        <w:spacing w:line="240" w:lineRule="auto"/>
        <w:ind w:left="0" w:firstLine="0"/>
        <w:jc w:val="center"/>
        <w:rPr>
          <w:rFonts w:ascii="Arial" w:hAnsi="Arial" w:cs="Arial"/>
          <w:b/>
          <w:sz w:val="18"/>
          <w:szCs w:val="18"/>
          <w:lang w:val="en-US"/>
        </w:rPr>
      </w:pPr>
    </w:p>
    <w:p w14:paraId="1E392AEC" w14:textId="77777777" w:rsidR="001E1EF6" w:rsidRPr="00ED5CBC" w:rsidRDefault="001E1EF6" w:rsidP="00CD58B9">
      <w:pPr>
        <w:spacing w:line="240" w:lineRule="auto"/>
        <w:ind w:left="0" w:firstLine="0"/>
        <w:jc w:val="center"/>
        <w:rPr>
          <w:rFonts w:ascii="Arial" w:hAnsi="Arial" w:cs="Arial"/>
          <w:b/>
          <w:sz w:val="18"/>
          <w:szCs w:val="18"/>
          <w:lang w:val="en-US"/>
        </w:rPr>
      </w:pPr>
    </w:p>
    <w:p w14:paraId="12306918" w14:textId="77777777" w:rsidR="001E1EF6" w:rsidRPr="00ED5CBC" w:rsidRDefault="001E1EF6" w:rsidP="00DA122E">
      <w:pPr>
        <w:spacing w:line="240" w:lineRule="auto"/>
        <w:ind w:left="0" w:firstLine="0"/>
        <w:jc w:val="center"/>
        <w:rPr>
          <w:rFonts w:ascii="Arial" w:hAnsi="Arial" w:cs="Arial"/>
          <w:lang w:val="en-US"/>
        </w:rPr>
      </w:pPr>
      <w:r w:rsidRPr="00ED5CBC">
        <w:rPr>
          <w:rFonts w:ascii="Arial" w:hAnsi="Arial" w:cs="Arial"/>
          <w:lang w:val="en-US"/>
        </w:rPr>
        <w:t>I,</w:t>
      </w:r>
      <w:r w:rsidR="00375068" w:rsidRPr="00ED5CBC">
        <w:rPr>
          <w:rFonts w:ascii="Arial" w:hAnsi="Arial" w:cs="Arial"/>
        </w:rPr>
        <w:t xml:space="preserve"> [Name of Person making declaration], </w:t>
      </w:r>
      <w:r w:rsidR="00375068" w:rsidRPr="00ED5CBC">
        <w:rPr>
          <w:rFonts w:ascii="Arial" w:hAnsi="Arial" w:cs="Arial"/>
          <w:lang w:val="en-US"/>
        </w:rPr>
        <w:t>in</w:t>
      </w:r>
      <w:r w:rsidRPr="00ED5CBC">
        <w:rPr>
          <w:rFonts w:ascii="Arial" w:hAnsi="Arial" w:cs="Arial"/>
          <w:lang w:val="en-US"/>
        </w:rPr>
        <w:t xml:space="preserve"> my authorized official capacity, as</w:t>
      </w:r>
      <w:r w:rsidR="00375068" w:rsidRPr="00ED5CBC">
        <w:rPr>
          <w:rFonts w:ascii="Arial" w:hAnsi="Arial" w:cs="Arial"/>
          <w:lang w:val="en-US"/>
        </w:rPr>
        <w:t xml:space="preserve"> </w:t>
      </w:r>
    </w:p>
    <w:p w14:paraId="663C6A86" w14:textId="77777777" w:rsidR="001E1EF6" w:rsidRPr="00ED5CBC" w:rsidRDefault="001E1EF6" w:rsidP="00DA122E">
      <w:pPr>
        <w:spacing w:line="240" w:lineRule="auto"/>
        <w:ind w:left="0" w:firstLine="0"/>
        <w:jc w:val="center"/>
        <w:rPr>
          <w:rFonts w:ascii="Arial" w:hAnsi="Arial" w:cs="Arial"/>
          <w:i/>
          <w:color w:val="0000FF"/>
          <w:lang w:val="en-US"/>
        </w:rPr>
      </w:pPr>
    </w:p>
    <w:p w14:paraId="36CF8859" w14:textId="5FDBD432" w:rsidR="001E1EF6" w:rsidRPr="00ED5CBC" w:rsidRDefault="00375068" w:rsidP="00DA122E">
      <w:pPr>
        <w:spacing w:line="240" w:lineRule="auto"/>
        <w:ind w:left="0" w:firstLine="0"/>
        <w:jc w:val="center"/>
        <w:rPr>
          <w:rFonts w:ascii="Arial" w:hAnsi="Arial" w:cs="Arial"/>
          <w:lang w:val="en-US"/>
        </w:rPr>
      </w:pPr>
      <w:r w:rsidRPr="00ED5CBC">
        <w:rPr>
          <w:rFonts w:ascii="Arial" w:hAnsi="Arial" w:cs="Arial"/>
        </w:rPr>
        <w:t xml:space="preserve">[Designation, </w:t>
      </w:r>
      <w:proofErr w:type="spellStart"/>
      <w:r w:rsidRPr="00ED5CBC">
        <w:rPr>
          <w:rFonts w:ascii="Arial" w:hAnsi="Arial" w:cs="Arial"/>
        </w:rPr>
        <w:t>e.g</w:t>
      </w:r>
      <w:proofErr w:type="spellEnd"/>
      <w:r w:rsidRPr="00ED5CBC">
        <w:rPr>
          <w:rFonts w:ascii="Arial" w:hAnsi="Arial" w:cs="Arial"/>
        </w:rPr>
        <w:t xml:space="preserve"> Director/Partner/Sole Proprietor</w:t>
      </w:r>
      <w:r w:rsidR="00744821" w:rsidRPr="00ED5CBC">
        <w:rPr>
          <w:rFonts w:ascii="Arial" w:hAnsi="Arial" w:cs="Arial"/>
        </w:rPr>
        <w:t>*</w:t>
      </w:r>
      <w:r w:rsidRPr="00ED5CBC">
        <w:rPr>
          <w:rFonts w:ascii="Arial" w:hAnsi="Arial" w:cs="Arial"/>
        </w:rPr>
        <w:t>]</w:t>
      </w:r>
      <w:r w:rsidR="00B12488" w:rsidRPr="00ED5CBC">
        <w:rPr>
          <w:rFonts w:ascii="Arial" w:hAnsi="Arial" w:cs="Arial"/>
          <w:vertAlign w:val="superscript"/>
        </w:rPr>
        <w:t xml:space="preserve"> </w:t>
      </w:r>
      <w:r w:rsidR="001E1EF6" w:rsidRPr="00ED5CBC">
        <w:rPr>
          <w:rFonts w:ascii="Arial" w:hAnsi="Arial" w:cs="Arial"/>
          <w:lang w:val="en-US"/>
        </w:rPr>
        <w:t>of the Company,</w:t>
      </w:r>
      <w:r w:rsidR="00246550" w:rsidRPr="00ED5CBC">
        <w:rPr>
          <w:rFonts w:ascii="Arial" w:hAnsi="Arial" w:cs="Arial"/>
          <w:lang w:val="en-US"/>
        </w:rPr>
        <w:t xml:space="preserve"> </w:t>
      </w:r>
    </w:p>
    <w:p w14:paraId="52AE86DD" w14:textId="77777777" w:rsidR="001E1EF6" w:rsidRPr="00ED5CBC" w:rsidRDefault="001E1EF6" w:rsidP="001E1EF6">
      <w:pPr>
        <w:spacing w:line="240" w:lineRule="auto"/>
        <w:ind w:left="0" w:firstLine="0"/>
        <w:rPr>
          <w:rFonts w:ascii="Arial" w:hAnsi="Arial" w:cs="Arial"/>
          <w:lang w:val="en-US"/>
        </w:rPr>
      </w:pPr>
    </w:p>
    <w:p w14:paraId="0C789F89" w14:textId="237A64EE" w:rsidR="003257D1" w:rsidRPr="00ED5CBC" w:rsidRDefault="00246550" w:rsidP="003257D1">
      <w:pPr>
        <w:pStyle w:val="ListParagraph"/>
        <w:numPr>
          <w:ilvl w:val="0"/>
          <w:numId w:val="43"/>
        </w:numPr>
        <w:spacing w:line="240" w:lineRule="auto"/>
        <w:jc w:val="both"/>
        <w:rPr>
          <w:rFonts w:ascii="Arial" w:hAnsi="Arial" w:cs="Arial"/>
          <w:lang w:val="en-US"/>
        </w:rPr>
      </w:pPr>
      <w:r w:rsidRPr="00ED5CBC">
        <w:rPr>
          <w:rFonts w:ascii="Arial" w:hAnsi="Arial" w:cs="Arial"/>
          <w:lang w:val="en-US"/>
        </w:rPr>
        <w:t>Have r</w:t>
      </w:r>
      <w:r w:rsidR="003257D1" w:rsidRPr="00ED5CBC">
        <w:rPr>
          <w:rFonts w:ascii="Arial" w:hAnsi="Arial" w:cs="Arial"/>
          <w:lang w:val="en-US"/>
        </w:rPr>
        <w:t>ead and understood t</w:t>
      </w:r>
      <w:r w:rsidR="00DA122E" w:rsidRPr="00ED5CBC">
        <w:rPr>
          <w:rFonts w:ascii="Arial" w:hAnsi="Arial" w:cs="Arial"/>
          <w:lang w:val="en-US"/>
        </w:rPr>
        <w:t xml:space="preserve">he Terms and Conditions of this application and </w:t>
      </w:r>
      <w:r w:rsidR="003257D1" w:rsidRPr="00ED5CBC">
        <w:rPr>
          <w:rFonts w:ascii="Arial" w:hAnsi="Arial" w:cs="Arial"/>
          <w:lang w:val="en-US"/>
        </w:rPr>
        <w:t>agree to be bound</w:t>
      </w:r>
      <w:r w:rsidR="00480037" w:rsidRPr="00ED5CBC">
        <w:rPr>
          <w:rFonts w:ascii="Arial" w:hAnsi="Arial" w:cs="Arial"/>
          <w:lang w:val="en-US"/>
        </w:rPr>
        <w:t>ed</w:t>
      </w:r>
      <w:r w:rsidR="003257D1" w:rsidRPr="00ED5CBC">
        <w:rPr>
          <w:rFonts w:ascii="Arial" w:hAnsi="Arial" w:cs="Arial"/>
          <w:lang w:val="en-US"/>
        </w:rPr>
        <w:t xml:space="preserve"> by them</w:t>
      </w:r>
      <w:r w:rsidR="006D03BB" w:rsidRPr="00ED5CBC">
        <w:rPr>
          <w:rFonts w:ascii="Arial" w:hAnsi="Arial" w:cs="Arial"/>
          <w:lang w:val="en-US"/>
        </w:rPr>
        <w:t>.</w:t>
      </w:r>
    </w:p>
    <w:p w14:paraId="0A8CF6AE" w14:textId="77777777" w:rsidR="003257D1" w:rsidRPr="00ED5CBC" w:rsidRDefault="003257D1" w:rsidP="003257D1">
      <w:pPr>
        <w:pStyle w:val="ListParagraph"/>
        <w:spacing w:line="240" w:lineRule="auto"/>
        <w:ind w:firstLine="0"/>
        <w:jc w:val="both"/>
        <w:rPr>
          <w:rFonts w:ascii="Arial" w:hAnsi="Arial" w:cs="Arial"/>
          <w:lang w:val="en-US"/>
        </w:rPr>
      </w:pPr>
    </w:p>
    <w:p w14:paraId="5CE0359E" w14:textId="1D902796" w:rsidR="001E1EF6" w:rsidRPr="00ED5CBC" w:rsidRDefault="003257D1" w:rsidP="00070D85">
      <w:pPr>
        <w:pStyle w:val="ListParagraph"/>
        <w:numPr>
          <w:ilvl w:val="0"/>
          <w:numId w:val="43"/>
        </w:numPr>
        <w:spacing w:line="240" w:lineRule="auto"/>
        <w:jc w:val="both"/>
        <w:rPr>
          <w:rFonts w:ascii="Arial" w:hAnsi="Arial" w:cs="Arial"/>
          <w:lang w:val="en-US"/>
        </w:rPr>
      </w:pPr>
      <w:r w:rsidRPr="00ED5CBC">
        <w:rPr>
          <w:rFonts w:ascii="Arial" w:hAnsi="Arial" w:cs="Arial"/>
          <w:lang w:val="en-US"/>
        </w:rPr>
        <w:t>D</w:t>
      </w:r>
      <w:r w:rsidR="00DA122E" w:rsidRPr="00ED5CBC">
        <w:rPr>
          <w:rFonts w:ascii="Arial" w:hAnsi="Arial" w:cs="Arial"/>
          <w:lang w:val="en-US"/>
        </w:rPr>
        <w:t>eclare that all</w:t>
      </w:r>
      <w:r w:rsidR="00AF6C6C" w:rsidRPr="00ED5CBC">
        <w:rPr>
          <w:rFonts w:ascii="Arial" w:hAnsi="Arial" w:cs="Arial"/>
          <w:lang w:val="en-US"/>
        </w:rPr>
        <w:t xml:space="preserve"> the</w:t>
      </w:r>
      <w:r w:rsidR="00DA122E" w:rsidRPr="00ED5CBC">
        <w:rPr>
          <w:rFonts w:ascii="Arial" w:hAnsi="Arial" w:cs="Arial"/>
          <w:lang w:val="en-US"/>
        </w:rPr>
        <w:t xml:space="preserve"> information </w:t>
      </w:r>
      <w:r w:rsidR="00FE04F0" w:rsidRPr="00ED5CBC">
        <w:rPr>
          <w:rFonts w:ascii="Arial" w:hAnsi="Arial" w:cs="Arial"/>
          <w:lang w:val="en-US"/>
        </w:rPr>
        <w:t xml:space="preserve">provided in this </w:t>
      </w:r>
      <w:r w:rsidR="00DA122E" w:rsidRPr="00ED5CBC">
        <w:rPr>
          <w:rFonts w:ascii="Arial" w:hAnsi="Arial" w:cs="Arial"/>
          <w:lang w:val="en-US"/>
        </w:rPr>
        <w:t>application</w:t>
      </w:r>
      <w:r w:rsidR="00A963AD" w:rsidRPr="00ED5CBC">
        <w:rPr>
          <w:rFonts w:ascii="Arial" w:hAnsi="Arial" w:cs="Arial"/>
          <w:lang w:val="en-US"/>
        </w:rPr>
        <w:t xml:space="preserve"> and the PWM report</w:t>
      </w:r>
      <w:r w:rsidR="00FE04F0" w:rsidRPr="00ED5CBC">
        <w:rPr>
          <w:rFonts w:ascii="Arial" w:hAnsi="Arial" w:cs="Arial"/>
          <w:lang w:val="en-US"/>
        </w:rPr>
        <w:t xml:space="preserve"> is true and correct. </w:t>
      </w:r>
    </w:p>
    <w:p w14:paraId="3E4B6914" w14:textId="156EE415" w:rsidR="000A55BB" w:rsidRPr="00ED5CBC" w:rsidRDefault="000A55BB" w:rsidP="000A55BB">
      <w:pPr>
        <w:spacing w:line="240" w:lineRule="auto"/>
        <w:ind w:left="0" w:firstLine="0"/>
        <w:jc w:val="both"/>
        <w:rPr>
          <w:rFonts w:ascii="Arial" w:hAnsi="Arial" w:cs="Arial"/>
          <w:lang w:val="en-US"/>
        </w:rPr>
      </w:pPr>
    </w:p>
    <w:p w14:paraId="749C52D1" w14:textId="50EA5125" w:rsidR="00BE5108" w:rsidRPr="00ED5CBC" w:rsidRDefault="00BE5108" w:rsidP="001E1EF6">
      <w:pPr>
        <w:spacing w:line="240" w:lineRule="auto"/>
        <w:rPr>
          <w:rFonts w:ascii="Arial" w:hAnsi="Arial" w:cs="Arial"/>
          <w:lang w:val="en-US"/>
        </w:rPr>
      </w:pPr>
    </w:p>
    <w:p w14:paraId="4837E9F5" w14:textId="1E927004" w:rsidR="00BE5108" w:rsidRPr="00ED5CBC" w:rsidRDefault="00BE5108" w:rsidP="001E1EF6">
      <w:pPr>
        <w:spacing w:line="240" w:lineRule="auto"/>
        <w:rPr>
          <w:rFonts w:ascii="Arial" w:hAnsi="Arial" w:cs="Arial"/>
          <w:lang w:val="en-US"/>
        </w:rPr>
      </w:pPr>
    </w:p>
    <w:p w14:paraId="72E010B5" w14:textId="23545F76" w:rsidR="00BE5108" w:rsidRDefault="00BE5108" w:rsidP="001E1EF6">
      <w:pPr>
        <w:spacing w:line="240" w:lineRule="auto"/>
        <w:rPr>
          <w:rFonts w:ascii="Arial" w:hAnsi="Arial" w:cs="Arial"/>
          <w:lang w:val="en-US"/>
        </w:rPr>
      </w:pPr>
    </w:p>
    <w:p w14:paraId="76DF05B5" w14:textId="77777777" w:rsidR="006C3AA6" w:rsidRDefault="006C3AA6" w:rsidP="001E1EF6">
      <w:pPr>
        <w:spacing w:line="240" w:lineRule="auto"/>
        <w:rPr>
          <w:rFonts w:ascii="Arial" w:hAnsi="Arial" w:cs="Arial"/>
          <w:lang w:val="en-US"/>
        </w:rPr>
      </w:pPr>
      <w:bookmarkStart w:id="0" w:name="_GoBack"/>
      <w:bookmarkEnd w:id="0"/>
    </w:p>
    <w:p w14:paraId="6E8836D0" w14:textId="77777777" w:rsidR="00F73D48" w:rsidRDefault="00F73D48" w:rsidP="001E1EF6">
      <w:pPr>
        <w:spacing w:line="240" w:lineRule="auto"/>
        <w:rPr>
          <w:rFonts w:ascii="Arial" w:hAnsi="Arial" w:cs="Arial"/>
          <w:lang w:val="en-US"/>
        </w:rPr>
      </w:pPr>
    </w:p>
    <w:p w14:paraId="1550521F" w14:textId="77777777" w:rsidR="00363909" w:rsidRPr="00ED5CBC" w:rsidRDefault="00363909" w:rsidP="001E1EF6">
      <w:pPr>
        <w:spacing w:line="240" w:lineRule="auto"/>
        <w:rPr>
          <w:rFonts w:ascii="Arial" w:hAnsi="Arial" w:cs="Arial"/>
          <w:lang w:val="en-US"/>
        </w:rPr>
      </w:pPr>
    </w:p>
    <w:p w14:paraId="6A1333C7" w14:textId="77777777" w:rsidR="001E1EF6" w:rsidRPr="00ED5CBC" w:rsidRDefault="001E1EF6" w:rsidP="001E1EF6">
      <w:pPr>
        <w:spacing w:line="240" w:lineRule="auto"/>
        <w:rPr>
          <w:rFonts w:ascii="Arial" w:hAnsi="Arial" w:cs="Arial"/>
          <w:b/>
          <w:lang w:val="en-US"/>
        </w:rPr>
      </w:pPr>
      <w:r w:rsidRPr="00ED5CBC">
        <w:rPr>
          <w:rFonts w:ascii="Arial" w:hAnsi="Arial" w:cs="Arial"/>
          <w:lang w:val="en-US"/>
        </w:rPr>
        <w:t xml:space="preserve">    _______________________</w:t>
      </w:r>
      <w:r w:rsidRPr="00ED5CBC">
        <w:rPr>
          <w:rFonts w:ascii="Arial" w:hAnsi="Arial" w:cs="Arial"/>
          <w:lang w:val="en-US"/>
        </w:rPr>
        <w:tab/>
      </w:r>
      <w:r w:rsidRPr="00ED5CBC">
        <w:rPr>
          <w:rFonts w:ascii="Arial" w:hAnsi="Arial" w:cs="Arial"/>
          <w:lang w:val="en-US"/>
        </w:rPr>
        <w:tab/>
      </w:r>
      <w:r w:rsidRPr="00ED5CBC">
        <w:rPr>
          <w:rFonts w:ascii="Arial" w:hAnsi="Arial" w:cs="Arial"/>
          <w:lang w:val="en-US"/>
        </w:rPr>
        <w:tab/>
      </w:r>
      <w:r w:rsidRPr="00ED5CBC">
        <w:rPr>
          <w:rFonts w:ascii="Arial" w:hAnsi="Arial" w:cs="Arial"/>
          <w:lang w:val="en-US"/>
        </w:rPr>
        <w:tab/>
      </w:r>
      <w:r w:rsidRPr="00ED5CBC">
        <w:rPr>
          <w:rFonts w:ascii="Arial" w:hAnsi="Arial" w:cs="Arial"/>
          <w:lang w:val="en-US"/>
        </w:rPr>
        <w:tab/>
      </w:r>
      <w:r w:rsidRPr="00ED5CBC">
        <w:rPr>
          <w:rFonts w:ascii="Arial" w:hAnsi="Arial" w:cs="Arial"/>
          <w:lang w:val="en-US"/>
        </w:rPr>
        <w:tab/>
        <w:t>_________________</w:t>
      </w:r>
    </w:p>
    <w:p w14:paraId="7DB63CCB" w14:textId="2D12B372" w:rsidR="001E1EF6" w:rsidRPr="00ED5CBC" w:rsidRDefault="001E1EF6" w:rsidP="001E1EF6">
      <w:pPr>
        <w:spacing w:line="240" w:lineRule="auto"/>
        <w:ind w:firstLine="0"/>
        <w:rPr>
          <w:rFonts w:ascii="Arial" w:hAnsi="Arial" w:cs="Arial"/>
          <w:lang w:val="en-US"/>
        </w:rPr>
      </w:pPr>
      <w:r w:rsidRPr="00ED5CBC">
        <w:rPr>
          <w:rFonts w:ascii="Arial" w:hAnsi="Arial" w:cs="Arial"/>
          <w:lang w:val="en-US"/>
        </w:rPr>
        <w:t xml:space="preserve">  Signature of</w:t>
      </w:r>
      <w:r w:rsidR="00F472B1" w:rsidRPr="00ED5CBC">
        <w:rPr>
          <w:rFonts w:ascii="Arial" w:hAnsi="Arial" w:cs="Arial"/>
          <w:lang w:val="en-US"/>
        </w:rPr>
        <w:t xml:space="preserve"> Applicant</w:t>
      </w:r>
      <w:r w:rsidRPr="00ED5CBC">
        <w:rPr>
          <w:rFonts w:ascii="Arial" w:hAnsi="Arial" w:cs="Arial"/>
          <w:lang w:val="en-US"/>
        </w:rPr>
        <w:t xml:space="preserve">                               </w:t>
      </w:r>
      <w:r w:rsidRPr="00ED5CBC">
        <w:rPr>
          <w:rFonts w:ascii="Arial" w:hAnsi="Arial" w:cs="Arial"/>
          <w:lang w:val="en-US"/>
        </w:rPr>
        <w:tab/>
      </w:r>
      <w:r w:rsidRPr="00ED5CBC">
        <w:rPr>
          <w:rFonts w:ascii="Arial" w:hAnsi="Arial" w:cs="Arial"/>
          <w:lang w:val="en-US"/>
        </w:rPr>
        <w:tab/>
      </w:r>
      <w:r w:rsidRPr="00ED5CBC">
        <w:rPr>
          <w:rFonts w:ascii="Arial" w:hAnsi="Arial" w:cs="Arial"/>
          <w:lang w:val="en-US"/>
        </w:rPr>
        <w:tab/>
      </w:r>
      <w:r w:rsidRPr="00ED5CBC">
        <w:rPr>
          <w:rFonts w:ascii="Arial" w:hAnsi="Arial" w:cs="Arial"/>
          <w:lang w:val="en-US"/>
        </w:rPr>
        <w:tab/>
        <w:t xml:space="preserve">             Date</w:t>
      </w:r>
    </w:p>
    <w:p w14:paraId="0A5090C5" w14:textId="77777777" w:rsidR="00BE5108" w:rsidRPr="00ED5CBC" w:rsidRDefault="00BE5108" w:rsidP="00BE5108">
      <w:pPr>
        <w:spacing w:line="240" w:lineRule="auto"/>
        <w:ind w:left="0" w:firstLine="0"/>
        <w:jc w:val="center"/>
        <w:rPr>
          <w:sz w:val="14"/>
          <w:szCs w:val="14"/>
          <w:lang w:val="en-US"/>
        </w:rPr>
      </w:pPr>
    </w:p>
    <w:p w14:paraId="7D83E5AE" w14:textId="77777777" w:rsidR="00BE5108" w:rsidRPr="00ED5CBC" w:rsidRDefault="00BE5108" w:rsidP="00BE5108">
      <w:pPr>
        <w:spacing w:line="240" w:lineRule="auto"/>
        <w:ind w:left="0" w:firstLine="0"/>
        <w:jc w:val="center"/>
        <w:rPr>
          <w:sz w:val="14"/>
          <w:szCs w:val="14"/>
          <w:lang w:val="en-US"/>
        </w:rPr>
      </w:pPr>
    </w:p>
    <w:p w14:paraId="3E12677F" w14:textId="77777777" w:rsidR="00BE5108" w:rsidRPr="00ED5CBC" w:rsidRDefault="00BE5108" w:rsidP="00BE5108">
      <w:pPr>
        <w:spacing w:line="240" w:lineRule="auto"/>
        <w:ind w:left="0" w:firstLine="0"/>
        <w:rPr>
          <w:sz w:val="14"/>
          <w:szCs w:val="14"/>
          <w:lang w:val="en-US"/>
        </w:rPr>
      </w:pPr>
      <w:r w:rsidRPr="00ED5CBC">
        <w:rPr>
          <w:sz w:val="14"/>
          <w:szCs w:val="14"/>
          <w:lang w:val="en-US"/>
        </w:rPr>
        <w:t>*Delete whichever applicable</w:t>
      </w:r>
    </w:p>
    <w:p w14:paraId="6F7C2889" w14:textId="1E983ED8" w:rsidR="004B46C3" w:rsidRPr="00ED5CBC" w:rsidRDefault="004B46C3" w:rsidP="00007728">
      <w:pPr>
        <w:ind w:left="0" w:firstLine="0"/>
        <w:rPr>
          <w:rFonts w:ascii="Arial" w:hAnsi="Arial" w:cs="Arial"/>
          <w:sz w:val="14"/>
          <w:szCs w:val="14"/>
          <w:lang w:val="en-US"/>
        </w:rPr>
      </w:pPr>
    </w:p>
    <w:p w14:paraId="51AFB7A3" w14:textId="77777777" w:rsidR="00BE5108" w:rsidRPr="00ED5CBC" w:rsidRDefault="00BE5108" w:rsidP="00007728">
      <w:pPr>
        <w:ind w:left="0" w:firstLine="0"/>
        <w:rPr>
          <w:rFonts w:ascii="Arial" w:hAnsi="Arial" w:cs="Arial"/>
          <w:sz w:val="14"/>
          <w:szCs w:val="14"/>
          <w:lang w:val="en-US"/>
        </w:rPr>
        <w:sectPr w:rsidR="00BE5108" w:rsidRPr="00ED5CBC" w:rsidSect="00FE04F0">
          <w:headerReference w:type="default" r:id="rId8"/>
          <w:footerReference w:type="default" r:id="rId9"/>
          <w:pgSz w:w="11906" w:h="16838"/>
          <w:pgMar w:top="567" w:right="1077" w:bottom="567" w:left="1077" w:header="709" w:footer="709" w:gutter="0"/>
          <w:cols w:space="708"/>
          <w:docGrid w:linePitch="360"/>
        </w:sectPr>
      </w:pPr>
    </w:p>
    <w:p w14:paraId="092C154C" w14:textId="77777777" w:rsidR="00AC15F4" w:rsidRPr="00ED5CBC" w:rsidRDefault="00AC15F4" w:rsidP="00AC15F4">
      <w:pPr>
        <w:tabs>
          <w:tab w:val="right" w:pos="9752"/>
        </w:tabs>
        <w:spacing w:line="240" w:lineRule="auto"/>
        <w:ind w:left="0" w:firstLine="0"/>
        <w:jc w:val="center"/>
        <w:textAlignment w:val="baseline"/>
        <w:rPr>
          <w:rFonts w:ascii="Arial" w:eastAsia="Arial" w:hAnsi="Arial" w:cs="Arial"/>
          <w:b/>
          <w:color w:val="000000"/>
          <w:spacing w:val="3"/>
          <w:sz w:val="24"/>
        </w:rPr>
      </w:pPr>
      <w:r w:rsidRPr="00ED5CBC">
        <w:rPr>
          <w:rFonts w:ascii="Arial" w:eastAsia="Arial" w:hAnsi="Arial" w:cs="Arial"/>
          <w:b/>
          <w:color w:val="000000"/>
          <w:spacing w:val="3"/>
          <w:sz w:val="24"/>
        </w:rPr>
        <w:lastRenderedPageBreak/>
        <w:t>TERMS &amp; CONDITIONS</w:t>
      </w:r>
    </w:p>
    <w:p w14:paraId="7B39AC18" w14:textId="77777777" w:rsidR="00AC15F4" w:rsidRPr="00ED5CBC" w:rsidRDefault="00AC15F4" w:rsidP="00AC15F4">
      <w:pPr>
        <w:spacing w:line="240" w:lineRule="auto"/>
        <w:jc w:val="center"/>
        <w:textAlignment w:val="baseline"/>
        <w:rPr>
          <w:rFonts w:ascii="Arial" w:eastAsia="Arial" w:hAnsi="Arial" w:cs="Arial"/>
          <w:b/>
          <w:spacing w:val="-5"/>
        </w:rPr>
      </w:pPr>
      <w:r w:rsidRPr="00ED5CBC">
        <w:rPr>
          <w:rFonts w:ascii="Arial" w:eastAsia="Arial" w:hAnsi="Arial" w:cs="Arial"/>
          <w:b/>
          <w:spacing w:val="-5"/>
        </w:rPr>
        <w:t>--------------------------------------------------------------------------------------------------------------------------------------------</w:t>
      </w:r>
    </w:p>
    <w:p w14:paraId="6E8C0A5B" w14:textId="77777777" w:rsidR="00AC15F4" w:rsidRPr="00ED5CBC" w:rsidRDefault="00AC15F4" w:rsidP="00AC15F4">
      <w:pPr>
        <w:pStyle w:val="ListParagraph"/>
        <w:numPr>
          <w:ilvl w:val="0"/>
          <w:numId w:val="22"/>
        </w:numPr>
        <w:spacing w:line="240" w:lineRule="auto"/>
        <w:textAlignment w:val="baseline"/>
        <w:rPr>
          <w:rFonts w:ascii="Arial" w:eastAsia="Arial" w:hAnsi="Arial" w:cs="Arial"/>
          <w:b/>
          <w:spacing w:val="-5"/>
        </w:rPr>
      </w:pPr>
      <w:r w:rsidRPr="00ED5CBC">
        <w:rPr>
          <w:rFonts w:ascii="Arial" w:eastAsia="Arial" w:hAnsi="Arial" w:cs="Arial"/>
          <w:b/>
          <w:spacing w:val="-5"/>
        </w:rPr>
        <w:t>Definitions</w:t>
      </w:r>
    </w:p>
    <w:p w14:paraId="0D7625CB" w14:textId="77777777" w:rsidR="00AC15F4" w:rsidRPr="00ED5CBC" w:rsidRDefault="00AC15F4" w:rsidP="00AC15F4">
      <w:pPr>
        <w:spacing w:line="240" w:lineRule="auto"/>
        <w:ind w:left="0" w:right="648" w:firstLine="0"/>
        <w:contextualSpacing/>
        <w:jc w:val="both"/>
        <w:textAlignment w:val="baseline"/>
        <w:rPr>
          <w:rFonts w:ascii="Arial" w:eastAsia="Arial" w:hAnsi="Arial" w:cs="Arial"/>
          <w:b/>
          <w:color w:val="000000"/>
          <w:spacing w:val="-5"/>
        </w:rPr>
      </w:pPr>
    </w:p>
    <w:p w14:paraId="0894A368" w14:textId="5910CAD6" w:rsidR="00AC15F4" w:rsidRPr="00ED5CBC" w:rsidRDefault="00AC15F4" w:rsidP="00AC15F4">
      <w:pPr>
        <w:pStyle w:val="ListParagraph"/>
        <w:numPr>
          <w:ilvl w:val="0"/>
          <w:numId w:val="13"/>
        </w:numPr>
        <w:spacing w:line="240" w:lineRule="auto"/>
        <w:ind w:left="884" w:right="648"/>
        <w:contextualSpacing/>
        <w:jc w:val="both"/>
        <w:textAlignment w:val="baseline"/>
        <w:rPr>
          <w:rFonts w:ascii="Arial" w:eastAsia="Arial" w:hAnsi="Arial" w:cs="Arial"/>
          <w:b/>
          <w:spacing w:val="-5"/>
        </w:rPr>
      </w:pPr>
      <w:r w:rsidRPr="00ED5CBC">
        <w:rPr>
          <w:rFonts w:ascii="Arial" w:eastAsia="Arial" w:hAnsi="Arial" w:cs="Arial"/>
          <w:color w:val="000000"/>
          <w:spacing w:val="-5"/>
        </w:rPr>
        <w:t xml:space="preserve">“BCA” refers </w:t>
      </w:r>
      <w:r w:rsidR="006811A1" w:rsidRPr="00ED5CBC">
        <w:rPr>
          <w:rFonts w:ascii="Arial" w:eastAsia="Arial" w:hAnsi="Arial" w:cs="Arial"/>
          <w:color w:val="000000"/>
          <w:spacing w:val="-5"/>
        </w:rPr>
        <w:t xml:space="preserve">to </w:t>
      </w:r>
      <w:r w:rsidRPr="00ED5CBC">
        <w:rPr>
          <w:rFonts w:ascii="Arial" w:eastAsia="Arial" w:hAnsi="Arial" w:cs="Arial"/>
          <w:color w:val="000000"/>
          <w:spacing w:val="-5"/>
        </w:rPr>
        <w:t>the Building and Construction Authority, a statutory board under the Ministry of National Development.</w:t>
      </w:r>
    </w:p>
    <w:p w14:paraId="494D8B45" w14:textId="77777777" w:rsidR="00AC15F4" w:rsidRPr="00ED5CBC" w:rsidRDefault="00AC15F4" w:rsidP="00AC15F4">
      <w:pPr>
        <w:pStyle w:val="ListParagraph"/>
        <w:spacing w:line="240" w:lineRule="auto"/>
        <w:ind w:left="884" w:right="648" w:firstLine="0"/>
        <w:contextualSpacing/>
        <w:jc w:val="both"/>
        <w:textAlignment w:val="baseline"/>
        <w:rPr>
          <w:rFonts w:ascii="Arial" w:eastAsia="Arial" w:hAnsi="Arial" w:cs="Arial"/>
          <w:b/>
          <w:spacing w:val="-5"/>
        </w:rPr>
      </w:pPr>
    </w:p>
    <w:p w14:paraId="3EE4C2A3" w14:textId="1B2D6CA8" w:rsidR="00AC15F4" w:rsidRPr="00ED5CBC" w:rsidRDefault="00AC15F4" w:rsidP="00AC15F4">
      <w:pPr>
        <w:pStyle w:val="ListParagraph"/>
        <w:numPr>
          <w:ilvl w:val="0"/>
          <w:numId w:val="13"/>
        </w:numPr>
        <w:spacing w:line="240" w:lineRule="auto"/>
        <w:ind w:left="884" w:right="648"/>
        <w:contextualSpacing/>
        <w:jc w:val="both"/>
        <w:textAlignment w:val="baseline"/>
        <w:rPr>
          <w:rFonts w:ascii="Arial" w:eastAsia="Arial" w:hAnsi="Arial" w:cs="Arial"/>
          <w:b/>
          <w:spacing w:val="-5"/>
        </w:rPr>
      </w:pPr>
      <w:r w:rsidRPr="00ED5CBC">
        <w:rPr>
          <w:rFonts w:ascii="Arial" w:eastAsia="Arial" w:hAnsi="Arial" w:cs="Arial"/>
          <w:color w:val="000000"/>
          <w:spacing w:val="-5"/>
        </w:rPr>
        <w:t xml:space="preserve">“L&amp;E STC” refers </w:t>
      </w:r>
      <w:r w:rsidR="006811A1" w:rsidRPr="00ED5CBC">
        <w:rPr>
          <w:rFonts w:ascii="Arial" w:eastAsia="Arial" w:hAnsi="Arial" w:cs="Arial"/>
          <w:color w:val="000000"/>
          <w:spacing w:val="-5"/>
        </w:rPr>
        <w:t xml:space="preserve">to </w:t>
      </w:r>
      <w:r w:rsidRPr="00ED5CBC">
        <w:rPr>
          <w:rFonts w:ascii="Arial" w:eastAsia="Arial" w:hAnsi="Arial" w:cs="Arial"/>
          <w:color w:val="000000"/>
          <w:spacing w:val="-5"/>
        </w:rPr>
        <w:t>the Lift and Escalator Sectoral Tripartite Committee</w:t>
      </w:r>
      <w:r w:rsidRPr="00ED5CBC">
        <w:rPr>
          <w:rFonts w:ascii="Arial" w:eastAsia="Arial" w:hAnsi="Arial" w:cs="Arial"/>
          <w:color w:val="000000"/>
          <w:spacing w:val="-5"/>
          <w:vertAlign w:val="superscript"/>
        </w:rPr>
        <w:t>1</w:t>
      </w:r>
      <w:r w:rsidRPr="00ED5CBC">
        <w:rPr>
          <w:rFonts w:ascii="Arial" w:eastAsia="Arial" w:hAnsi="Arial" w:cs="Arial"/>
          <w:color w:val="000000"/>
          <w:spacing w:val="-5"/>
        </w:rPr>
        <w:t>.</w:t>
      </w:r>
    </w:p>
    <w:p w14:paraId="690BC89F" w14:textId="77777777" w:rsidR="00AC15F4" w:rsidRPr="00ED5CBC" w:rsidRDefault="00AC15F4" w:rsidP="00AC15F4">
      <w:pPr>
        <w:pStyle w:val="ListParagraph"/>
        <w:rPr>
          <w:rFonts w:ascii="Arial" w:eastAsia="Arial" w:hAnsi="Arial" w:cs="Arial"/>
          <w:b/>
          <w:spacing w:val="-5"/>
        </w:rPr>
      </w:pPr>
    </w:p>
    <w:p w14:paraId="041C5AB3" w14:textId="0EC68008" w:rsidR="00AC15F4" w:rsidRPr="00ED5CBC" w:rsidRDefault="00AC15F4" w:rsidP="00AC15F4">
      <w:pPr>
        <w:pStyle w:val="ListParagraph"/>
        <w:numPr>
          <w:ilvl w:val="0"/>
          <w:numId w:val="13"/>
        </w:numPr>
        <w:spacing w:line="240" w:lineRule="auto"/>
        <w:ind w:left="884" w:right="648"/>
        <w:contextualSpacing/>
        <w:jc w:val="both"/>
        <w:textAlignment w:val="baseline"/>
        <w:rPr>
          <w:rFonts w:ascii="Arial" w:eastAsia="Arial" w:hAnsi="Arial" w:cs="Arial"/>
          <w:b/>
          <w:spacing w:val="-5"/>
        </w:rPr>
      </w:pPr>
      <w:r w:rsidRPr="00ED5CBC">
        <w:rPr>
          <w:rFonts w:ascii="Arial" w:eastAsia="Arial" w:hAnsi="Arial" w:cs="Arial"/>
          <w:spacing w:val="-5"/>
        </w:rPr>
        <w:t xml:space="preserve">“PWM” refers to </w:t>
      </w:r>
      <w:r w:rsidR="006811A1" w:rsidRPr="00ED5CBC">
        <w:rPr>
          <w:rFonts w:ascii="Arial" w:eastAsia="Arial" w:hAnsi="Arial" w:cs="Arial"/>
          <w:spacing w:val="-5"/>
        </w:rPr>
        <w:t xml:space="preserve">the </w:t>
      </w:r>
      <w:r w:rsidRPr="00ED5CBC">
        <w:rPr>
          <w:rFonts w:ascii="Arial" w:eastAsia="Arial" w:hAnsi="Arial" w:cs="Arial"/>
          <w:spacing w:val="-5"/>
        </w:rPr>
        <w:t xml:space="preserve">Progressive Wage Model developed by </w:t>
      </w:r>
      <w:r w:rsidR="006811A1" w:rsidRPr="00ED5CBC">
        <w:rPr>
          <w:rFonts w:ascii="Arial" w:eastAsia="Arial" w:hAnsi="Arial" w:cs="Arial"/>
          <w:spacing w:val="-5"/>
        </w:rPr>
        <w:t xml:space="preserve">the </w:t>
      </w:r>
      <w:r w:rsidRPr="00ED5CBC">
        <w:rPr>
          <w:rFonts w:ascii="Arial" w:eastAsia="Arial" w:hAnsi="Arial" w:cs="Arial"/>
          <w:spacing w:val="-5"/>
        </w:rPr>
        <w:t xml:space="preserve">L&amp;E STC for </w:t>
      </w:r>
      <w:r w:rsidR="006811A1" w:rsidRPr="00ED5CBC">
        <w:rPr>
          <w:rFonts w:ascii="Arial" w:eastAsia="Arial" w:hAnsi="Arial" w:cs="Arial"/>
          <w:spacing w:val="-5"/>
        </w:rPr>
        <w:t xml:space="preserve">the </w:t>
      </w:r>
      <w:r w:rsidRPr="00ED5CBC">
        <w:rPr>
          <w:rFonts w:ascii="Arial" w:eastAsia="Arial" w:hAnsi="Arial" w:cs="Arial"/>
          <w:spacing w:val="-5"/>
        </w:rPr>
        <w:t>lift and escalator industry.</w:t>
      </w:r>
    </w:p>
    <w:p w14:paraId="4ED03DD3" w14:textId="77777777" w:rsidR="00AC15F4" w:rsidRPr="00ED5CBC" w:rsidRDefault="00AC15F4" w:rsidP="00AC15F4">
      <w:pPr>
        <w:pStyle w:val="ListParagraph"/>
        <w:rPr>
          <w:rFonts w:ascii="Arial" w:eastAsia="Arial" w:hAnsi="Arial" w:cs="Arial"/>
          <w:b/>
          <w:spacing w:val="-5"/>
        </w:rPr>
      </w:pPr>
    </w:p>
    <w:p w14:paraId="25E0955B" w14:textId="77777777" w:rsidR="00AC15F4" w:rsidRPr="00ED5CBC" w:rsidRDefault="00AC15F4" w:rsidP="00AC15F4">
      <w:pPr>
        <w:pStyle w:val="ListParagraph"/>
        <w:numPr>
          <w:ilvl w:val="0"/>
          <w:numId w:val="13"/>
        </w:numPr>
        <w:spacing w:line="240" w:lineRule="auto"/>
        <w:ind w:left="884" w:right="648"/>
        <w:contextualSpacing/>
        <w:jc w:val="both"/>
        <w:textAlignment w:val="baseline"/>
        <w:rPr>
          <w:rFonts w:ascii="Arial" w:eastAsia="Arial" w:hAnsi="Arial" w:cs="Arial"/>
          <w:b/>
          <w:spacing w:val="-5"/>
        </w:rPr>
      </w:pPr>
      <w:r w:rsidRPr="00ED5CBC">
        <w:rPr>
          <w:rFonts w:ascii="Arial" w:eastAsia="Arial" w:hAnsi="Arial" w:cs="Arial"/>
          <w:spacing w:val="-5"/>
        </w:rPr>
        <w:t>“CRS” refers to BCA’s Contractors Registration System.</w:t>
      </w:r>
    </w:p>
    <w:p w14:paraId="33CE8566" w14:textId="77777777" w:rsidR="00AC15F4" w:rsidRPr="00ED5CBC" w:rsidRDefault="00AC15F4" w:rsidP="00AC15F4">
      <w:pPr>
        <w:pStyle w:val="ListParagraph"/>
        <w:rPr>
          <w:rFonts w:ascii="Arial" w:eastAsia="Arial" w:hAnsi="Arial" w:cs="Arial"/>
          <w:b/>
          <w:spacing w:val="-5"/>
        </w:rPr>
      </w:pPr>
    </w:p>
    <w:p w14:paraId="14E05C85" w14:textId="77777777" w:rsidR="00AC15F4" w:rsidRPr="00ED5CBC" w:rsidRDefault="00AC15F4" w:rsidP="00AC15F4">
      <w:pPr>
        <w:pStyle w:val="ListParagraph"/>
        <w:numPr>
          <w:ilvl w:val="0"/>
          <w:numId w:val="13"/>
        </w:numPr>
        <w:spacing w:line="240" w:lineRule="auto"/>
        <w:ind w:left="851" w:right="648"/>
        <w:contextualSpacing/>
        <w:jc w:val="both"/>
        <w:textAlignment w:val="baseline"/>
        <w:rPr>
          <w:rFonts w:ascii="Arial" w:eastAsia="Arial" w:hAnsi="Arial" w:cs="Arial"/>
          <w:spacing w:val="-5"/>
        </w:rPr>
      </w:pPr>
      <w:r w:rsidRPr="00ED5CBC">
        <w:rPr>
          <w:rFonts w:ascii="Arial" w:eastAsia="Arial" w:hAnsi="Arial" w:cs="Arial"/>
          <w:spacing w:val="-5"/>
        </w:rPr>
        <w:t xml:space="preserve">“ME09” refers to the Mechanical &amp; Electrical </w:t>
      </w:r>
      <w:proofErr w:type="spellStart"/>
      <w:r w:rsidRPr="00ED5CBC">
        <w:rPr>
          <w:rFonts w:ascii="Arial" w:eastAsia="Arial" w:hAnsi="Arial" w:cs="Arial"/>
          <w:spacing w:val="-5"/>
        </w:rPr>
        <w:t>Workheads</w:t>
      </w:r>
      <w:proofErr w:type="spellEnd"/>
      <w:r w:rsidRPr="00ED5CBC">
        <w:rPr>
          <w:rFonts w:ascii="Arial" w:eastAsia="Arial" w:hAnsi="Arial" w:cs="Arial"/>
          <w:spacing w:val="-5"/>
        </w:rPr>
        <w:t xml:space="preserve"> under CRS which covers the installation, commissioning and maintenance of lifts, escalators and travellators.</w:t>
      </w:r>
    </w:p>
    <w:p w14:paraId="7E4A1236" w14:textId="77777777" w:rsidR="00AC15F4" w:rsidRPr="00ED5CBC" w:rsidRDefault="00AC15F4" w:rsidP="00AC15F4">
      <w:pPr>
        <w:pStyle w:val="ListParagraph"/>
        <w:rPr>
          <w:rFonts w:ascii="Arial" w:eastAsia="Arial" w:hAnsi="Arial" w:cs="Arial"/>
          <w:b/>
          <w:spacing w:val="-5"/>
        </w:rPr>
      </w:pPr>
    </w:p>
    <w:p w14:paraId="7AA98EC9" w14:textId="537AF178" w:rsidR="00AC15F4" w:rsidRPr="00ED5CBC" w:rsidRDefault="00AC15F4" w:rsidP="00AC15F4">
      <w:pPr>
        <w:pStyle w:val="ListParagraph"/>
        <w:numPr>
          <w:ilvl w:val="0"/>
          <w:numId w:val="13"/>
        </w:numPr>
        <w:spacing w:line="240" w:lineRule="auto"/>
        <w:ind w:left="884" w:right="648"/>
        <w:contextualSpacing/>
        <w:jc w:val="both"/>
        <w:textAlignment w:val="baseline"/>
        <w:rPr>
          <w:rFonts w:ascii="Arial" w:eastAsia="Arial" w:hAnsi="Arial" w:cs="Arial"/>
          <w:b/>
          <w:spacing w:val="-5"/>
        </w:rPr>
      </w:pPr>
      <w:r w:rsidRPr="00ED5CBC">
        <w:rPr>
          <w:rFonts w:ascii="Arial" w:eastAsia="Arial" w:hAnsi="Arial" w:cs="Arial"/>
          <w:spacing w:val="-5"/>
        </w:rPr>
        <w:t xml:space="preserve">“CPF” refers to </w:t>
      </w:r>
      <w:r w:rsidR="00AF6C6C" w:rsidRPr="00ED5CBC">
        <w:rPr>
          <w:rFonts w:ascii="Arial" w:eastAsia="Arial" w:hAnsi="Arial" w:cs="Arial"/>
          <w:spacing w:val="-5"/>
        </w:rPr>
        <w:t xml:space="preserve">the </w:t>
      </w:r>
      <w:r w:rsidRPr="00ED5CBC">
        <w:rPr>
          <w:rFonts w:ascii="Arial" w:eastAsia="Arial" w:hAnsi="Arial" w:cs="Arial"/>
          <w:spacing w:val="-5"/>
        </w:rPr>
        <w:t>Central Provident Fund.</w:t>
      </w:r>
    </w:p>
    <w:p w14:paraId="288F018C" w14:textId="77777777" w:rsidR="00B73AF0" w:rsidRPr="00ED5CBC" w:rsidRDefault="00B73AF0" w:rsidP="00B73AF0">
      <w:pPr>
        <w:pStyle w:val="ListParagraph"/>
        <w:rPr>
          <w:rFonts w:ascii="Arial" w:eastAsia="Arial" w:hAnsi="Arial" w:cs="Arial"/>
          <w:b/>
          <w:spacing w:val="-5"/>
        </w:rPr>
      </w:pPr>
    </w:p>
    <w:p w14:paraId="2E8E75D7" w14:textId="5D5D2764" w:rsidR="00B73AF0" w:rsidRPr="00ED5CBC" w:rsidRDefault="00B73AF0" w:rsidP="00AC15F4">
      <w:pPr>
        <w:pStyle w:val="ListParagraph"/>
        <w:numPr>
          <w:ilvl w:val="0"/>
          <w:numId w:val="13"/>
        </w:numPr>
        <w:spacing w:line="240" w:lineRule="auto"/>
        <w:ind w:left="884" w:right="648"/>
        <w:contextualSpacing/>
        <w:jc w:val="both"/>
        <w:textAlignment w:val="baseline"/>
        <w:rPr>
          <w:rFonts w:ascii="Arial" w:eastAsia="Arial" w:hAnsi="Arial" w:cs="Arial"/>
          <w:b/>
          <w:spacing w:val="-5"/>
        </w:rPr>
      </w:pPr>
      <w:r w:rsidRPr="00ED5CBC">
        <w:rPr>
          <w:rFonts w:ascii="Arial" w:eastAsia="Arial" w:hAnsi="Arial" w:cs="Arial"/>
          <w:spacing w:val="-5"/>
        </w:rPr>
        <w:t>“ACRA” refers to the Accounting and Corporate Regulatory Authority</w:t>
      </w:r>
    </w:p>
    <w:p w14:paraId="55D7A7E2" w14:textId="77777777" w:rsidR="00AC15F4" w:rsidRPr="00ED5CBC" w:rsidRDefault="00AC15F4" w:rsidP="00AC15F4">
      <w:pPr>
        <w:pStyle w:val="ListParagraph"/>
        <w:rPr>
          <w:rFonts w:ascii="Arial" w:eastAsia="Arial" w:hAnsi="Arial" w:cs="Arial"/>
          <w:b/>
          <w:spacing w:val="-5"/>
        </w:rPr>
      </w:pPr>
    </w:p>
    <w:p w14:paraId="4D507479" w14:textId="77777777" w:rsidR="00AC15F4" w:rsidRPr="00ED5CBC" w:rsidRDefault="00AC15F4" w:rsidP="00AC15F4">
      <w:pPr>
        <w:pStyle w:val="ListParagraph"/>
        <w:spacing w:line="240" w:lineRule="auto"/>
        <w:rPr>
          <w:rFonts w:ascii="Arial" w:eastAsia="Arial" w:hAnsi="Arial" w:cs="Arial"/>
          <w:b/>
          <w:color w:val="000000"/>
          <w:spacing w:val="-5"/>
        </w:rPr>
      </w:pPr>
    </w:p>
    <w:p w14:paraId="22912AF6" w14:textId="77777777" w:rsidR="00AC15F4" w:rsidRPr="00ED5CBC" w:rsidRDefault="00AC15F4" w:rsidP="00AC15F4">
      <w:pPr>
        <w:pStyle w:val="ListParagraph"/>
        <w:numPr>
          <w:ilvl w:val="0"/>
          <w:numId w:val="22"/>
        </w:numPr>
        <w:spacing w:line="240" w:lineRule="auto"/>
        <w:textAlignment w:val="baseline"/>
        <w:rPr>
          <w:rFonts w:ascii="Arial" w:eastAsia="Arial" w:hAnsi="Arial" w:cs="Arial"/>
          <w:b/>
          <w:spacing w:val="-5"/>
        </w:rPr>
      </w:pPr>
      <w:r w:rsidRPr="00ED5CBC">
        <w:rPr>
          <w:rFonts w:ascii="Arial" w:eastAsia="Arial" w:hAnsi="Arial" w:cs="Arial"/>
          <w:b/>
          <w:spacing w:val="-5"/>
        </w:rPr>
        <w:t xml:space="preserve">Listing as a PWM firm </w:t>
      </w:r>
    </w:p>
    <w:p w14:paraId="3629F383" w14:textId="77777777" w:rsidR="00AC15F4" w:rsidRPr="00ED5CBC" w:rsidRDefault="00AC15F4" w:rsidP="00AC15F4">
      <w:pPr>
        <w:pStyle w:val="ListParagraph"/>
        <w:spacing w:line="240" w:lineRule="auto"/>
        <w:rPr>
          <w:rFonts w:ascii="Arial" w:eastAsia="Arial" w:hAnsi="Arial" w:cs="Arial"/>
          <w:b/>
          <w:color w:val="000000"/>
          <w:spacing w:val="-5"/>
        </w:rPr>
      </w:pPr>
    </w:p>
    <w:p w14:paraId="026FC1C2" w14:textId="7E627F35" w:rsidR="00AC15F4" w:rsidRPr="00ED5CBC" w:rsidRDefault="00AC15F4" w:rsidP="00AC15F4">
      <w:pPr>
        <w:pStyle w:val="ListParagraph"/>
        <w:numPr>
          <w:ilvl w:val="0"/>
          <w:numId w:val="35"/>
        </w:numPr>
        <w:tabs>
          <w:tab w:val="center" w:pos="4513"/>
          <w:tab w:val="right" w:pos="9026"/>
        </w:tabs>
        <w:spacing w:line="240" w:lineRule="auto"/>
        <w:rPr>
          <w:rFonts w:ascii="Arial" w:hAnsi="Arial" w:cs="Arial"/>
          <w:color w:val="000000" w:themeColor="text1"/>
          <w:lang w:val="en-US"/>
        </w:rPr>
      </w:pPr>
      <w:r w:rsidRPr="00ED5CBC">
        <w:rPr>
          <w:rFonts w:ascii="Arial" w:hAnsi="Arial" w:cs="Arial"/>
          <w:color w:val="000000" w:themeColor="text1"/>
          <w:lang w:val="en-US"/>
        </w:rPr>
        <w:t>To qualify as a PWM firm under CRS-ME09, the following information</w:t>
      </w:r>
      <w:r w:rsidR="006811A1" w:rsidRPr="00ED5CBC">
        <w:rPr>
          <w:rFonts w:ascii="Arial" w:hAnsi="Arial" w:cs="Arial"/>
          <w:color w:val="000000" w:themeColor="text1"/>
          <w:lang w:val="en-US"/>
        </w:rPr>
        <w:t xml:space="preserve"> must be submitted together with the PWM Report to the BCA</w:t>
      </w:r>
      <w:r w:rsidRPr="00ED5CBC">
        <w:rPr>
          <w:rFonts w:ascii="Arial" w:hAnsi="Arial" w:cs="Arial"/>
          <w:color w:val="000000" w:themeColor="text1"/>
          <w:lang w:val="en-US"/>
        </w:rPr>
        <w:t>:</w:t>
      </w:r>
    </w:p>
    <w:p w14:paraId="1468E8CD"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tbl>
      <w:tblPr>
        <w:tblStyle w:val="TableGrid1"/>
        <w:tblpPr w:leftFromText="180" w:rightFromText="180" w:vertAnchor="text" w:horzAnchor="margin" w:tblpXSpec="center" w:tblpY="107"/>
        <w:tblW w:w="8605" w:type="dxa"/>
        <w:tblInd w:w="0" w:type="dxa"/>
        <w:tblLook w:val="04A0" w:firstRow="1" w:lastRow="0" w:firstColumn="1" w:lastColumn="0" w:noHBand="0" w:noVBand="1"/>
      </w:tblPr>
      <w:tblGrid>
        <w:gridCol w:w="2910"/>
        <w:gridCol w:w="5695"/>
      </w:tblGrid>
      <w:tr w:rsidR="00AC15F4" w:rsidRPr="00ED5CBC" w14:paraId="3157327B" w14:textId="77777777" w:rsidTr="003D3A18">
        <w:trPr>
          <w:trHeight w:val="223"/>
        </w:trPr>
        <w:tc>
          <w:tcPr>
            <w:tcW w:w="2910" w:type="dxa"/>
            <w:tcBorders>
              <w:top w:val="single" w:sz="4" w:space="0" w:color="auto"/>
              <w:left w:val="single" w:sz="4" w:space="0" w:color="auto"/>
              <w:bottom w:val="single" w:sz="4" w:space="0" w:color="auto"/>
              <w:right w:val="single" w:sz="4" w:space="0" w:color="auto"/>
            </w:tcBorders>
            <w:shd w:val="clear" w:color="auto" w:fill="B4C6E7"/>
          </w:tcPr>
          <w:p w14:paraId="17B7B23B" w14:textId="77777777" w:rsidR="00AC15F4" w:rsidRPr="00ED5CBC" w:rsidRDefault="00AC15F4" w:rsidP="008F09A9">
            <w:pPr>
              <w:ind w:left="1418" w:hanging="1337"/>
              <w:outlineLvl w:val="4"/>
              <w:rPr>
                <w:rFonts w:ascii="Arial" w:hAnsi="Arial" w:cs="Arial"/>
                <w:sz w:val="18"/>
                <w:szCs w:val="18"/>
                <w:lang w:val="en-GB" w:eastAsia="en-SG"/>
              </w:rPr>
            </w:pPr>
          </w:p>
        </w:tc>
        <w:tc>
          <w:tcPr>
            <w:tcW w:w="5695" w:type="dxa"/>
            <w:tcBorders>
              <w:top w:val="single" w:sz="4" w:space="0" w:color="auto"/>
              <w:left w:val="single" w:sz="4" w:space="0" w:color="auto"/>
              <w:bottom w:val="single" w:sz="4" w:space="0" w:color="auto"/>
              <w:right w:val="single" w:sz="4" w:space="0" w:color="auto"/>
            </w:tcBorders>
            <w:shd w:val="clear" w:color="auto" w:fill="B4C6E7"/>
            <w:hideMark/>
          </w:tcPr>
          <w:p w14:paraId="7D3D3CEC" w14:textId="77777777" w:rsidR="00AC15F4" w:rsidRPr="00ED5CBC" w:rsidRDefault="00AC15F4" w:rsidP="008F09A9">
            <w:pPr>
              <w:jc w:val="center"/>
              <w:outlineLvl w:val="4"/>
              <w:rPr>
                <w:rFonts w:ascii="Arial" w:hAnsi="Arial" w:cs="Arial"/>
                <w:strike/>
                <w:sz w:val="20"/>
                <w:szCs w:val="20"/>
                <w:lang w:val="en-GB" w:eastAsia="en-SG"/>
              </w:rPr>
            </w:pPr>
            <w:r w:rsidRPr="00ED5CBC">
              <w:rPr>
                <w:rFonts w:ascii="Arial" w:hAnsi="Arial" w:cs="Arial"/>
                <w:sz w:val="20"/>
                <w:szCs w:val="20"/>
                <w:lang w:val="en-GB" w:eastAsia="en-SG"/>
              </w:rPr>
              <w:t>Details</w:t>
            </w:r>
          </w:p>
        </w:tc>
      </w:tr>
      <w:tr w:rsidR="00AC15F4" w:rsidRPr="00ED5CBC" w14:paraId="274953E8" w14:textId="77777777" w:rsidTr="003D3A18">
        <w:trPr>
          <w:trHeight w:val="446"/>
        </w:trPr>
        <w:tc>
          <w:tcPr>
            <w:tcW w:w="2910" w:type="dxa"/>
            <w:tcBorders>
              <w:top w:val="single" w:sz="4" w:space="0" w:color="auto"/>
              <w:left w:val="single" w:sz="4" w:space="0" w:color="auto"/>
              <w:bottom w:val="single" w:sz="4" w:space="0" w:color="auto"/>
              <w:right w:val="single" w:sz="4" w:space="0" w:color="auto"/>
            </w:tcBorders>
            <w:shd w:val="clear" w:color="auto" w:fill="B4C6E7"/>
            <w:hideMark/>
          </w:tcPr>
          <w:p w14:paraId="79385F30" w14:textId="3D331843" w:rsidR="00AC15F4" w:rsidRPr="00ED5CBC" w:rsidRDefault="00AC15F4" w:rsidP="008F09A9">
            <w:pPr>
              <w:ind w:left="1418" w:hanging="1337"/>
              <w:outlineLvl w:val="4"/>
              <w:rPr>
                <w:rFonts w:ascii="Arial" w:hAnsi="Arial" w:cs="Arial"/>
                <w:lang w:val="en-GB" w:eastAsia="en-SG"/>
              </w:rPr>
            </w:pPr>
            <w:r w:rsidRPr="00ED5CBC">
              <w:rPr>
                <w:rFonts w:ascii="Arial" w:hAnsi="Arial" w:cs="Arial"/>
                <w:lang w:val="en-GB" w:eastAsia="en-SG"/>
              </w:rPr>
              <w:t>(</w:t>
            </w:r>
            <w:r w:rsidR="004B7590" w:rsidRPr="00ED5CBC">
              <w:rPr>
                <w:rFonts w:ascii="Arial" w:hAnsi="Arial" w:cs="Arial"/>
                <w:lang w:val="en-GB" w:eastAsia="en-SG"/>
              </w:rPr>
              <w:t>A</w:t>
            </w:r>
            <w:r w:rsidRPr="00ED5CBC">
              <w:rPr>
                <w:rFonts w:ascii="Arial" w:hAnsi="Arial" w:cs="Arial"/>
                <w:lang w:val="en-GB" w:eastAsia="en-SG"/>
              </w:rPr>
              <w:t>) Company Profile</w:t>
            </w:r>
          </w:p>
        </w:tc>
        <w:tc>
          <w:tcPr>
            <w:tcW w:w="5695" w:type="dxa"/>
            <w:tcBorders>
              <w:top w:val="single" w:sz="4" w:space="0" w:color="auto"/>
              <w:left w:val="single" w:sz="4" w:space="0" w:color="auto"/>
              <w:bottom w:val="single" w:sz="4" w:space="0" w:color="auto"/>
              <w:right w:val="single" w:sz="4" w:space="0" w:color="auto"/>
            </w:tcBorders>
          </w:tcPr>
          <w:p w14:paraId="02A8B1B9" w14:textId="73B62819" w:rsidR="00AC15F4" w:rsidRPr="00ED5CBC" w:rsidRDefault="00AC15F4" w:rsidP="008F09A9">
            <w:pPr>
              <w:pStyle w:val="ListParagraph"/>
              <w:numPr>
                <w:ilvl w:val="0"/>
                <w:numId w:val="44"/>
              </w:numPr>
              <w:spacing w:line="240" w:lineRule="auto"/>
              <w:outlineLvl w:val="4"/>
              <w:rPr>
                <w:rFonts w:ascii="Arial" w:hAnsi="Arial" w:cs="Arial"/>
                <w:lang w:val="en-GB" w:eastAsia="en-SG"/>
              </w:rPr>
            </w:pPr>
            <w:r w:rsidRPr="00ED5CBC">
              <w:rPr>
                <w:rFonts w:ascii="Arial" w:hAnsi="Arial" w:cs="Arial"/>
                <w:lang w:val="en-GB" w:eastAsia="en-SG"/>
              </w:rPr>
              <w:t>Company</w:t>
            </w:r>
            <w:r w:rsidR="006811A1" w:rsidRPr="00ED5CBC">
              <w:rPr>
                <w:rFonts w:ascii="Arial" w:hAnsi="Arial" w:cs="Arial"/>
                <w:lang w:val="en-GB" w:eastAsia="en-SG"/>
              </w:rPr>
              <w:t>’s</w:t>
            </w:r>
            <w:r w:rsidRPr="00ED5CBC">
              <w:rPr>
                <w:rFonts w:ascii="Arial" w:hAnsi="Arial" w:cs="Arial"/>
                <w:lang w:val="en-GB" w:eastAsia="en-SG"/>
              </w:rPr>
              <w:t xml:space="preserve"> Name, UEN, Address, Contact details</w:t>
            </w:r>
          </w:p>
          <w:p w14:paraId="1CB6AE4C" w14:textId="77777777" w:rsidR="00AC15F4" w:rsidRPr="00ED5CBC" w:rsidRDefault="00AC15F4" w:rsidP="008F09A9">
            <w:pPr>
              <w:pStyle w:val="ListParagraph"/>
              <w:outlineLvl w:val="4"/>
              <w:rPr>
                <w:rFonts w:ascii="Arial" w:hAnsi="Arial" w:cs="Arial"/>
                <w:lang w:val="en-GB" w:eastAsia="en-SG"/>
              </w:rPr>
            </w:pPr>
          </w:p>
        </w:tc>
      </w:tr>
      <w:tr w:rsidR="00AC15F4" w:rsidRPr="00ED5CBC" w14:paraId="3B0A48E2" w14:textId="77777777" w:rsidTr="003D3A18">
        <w:trPr>
          <w:trHeight w:val="670"/>
        </w:trPr>
        <w:tc>
          <w:tcPr>
            <w:tcW w:w="2910" w:type="dxa"/>
            <w:tcBorders>
              <w:top w:val="single" w:sz="4" w:space="0" w:color="auto"/>
              <w:left w:val="single" w:sz="4" w:space="0" w:color="auto"/>
              <w:bottom w:val="single" w:sz="4" w:space="0" w:color="auto"/>
              <w:right w:val="single" w:sz="4" w:space="0" w:color="auto"/>
            </w:tcBorders>
            <w:shd w:val="clear" w:color="auto" w:fill="B4C6E7"/>
            <w:hideMark/>
          </w:tcPr>
          <w:p w14:paraId="4324C1E6" w14:textId="6C36A7B7" w:rsidR="00AC15F4" w:rsidRPr="00ED5CBC" w:rsidRDefault="00AC15F4" w:rsidP="008F09A9">
            <w:pPr>
              <w:ind w:left="1418" w:hanging="1337"/>
              <w:outlineLvl w:val="4"/>
              <w:rPr>
                <w:rFonts w:ascii="Arial" w:hAnsi="Arial" w:cs="Arial"/>
                <w:lang w:val="en-GB" w:eastAsia="en-SG"/>
              </w:rPr>
            </w:pPr>
            <w:r w:rsidRPr="00ED5CBC">
              <w:rPr>
                <w:rFonts w:ascii="Arial" w:hAnsi="Arial" w:cs="Arial"/>
                <w:lang w:val="en-GB" w:eastAsia="en-SG"/>
              </w:rPr>
              <w:t>(</w:t>
            </w:r>
            <w:r w:rsidR="004B7590" w:rsidRPr="00ED5CBC">
              <w:rPr>
                <w:rFonts w:ascii="Arial" w:hAnsi="Arial" w:cs="Arial"/>
                <w:lang w:val="en-GB" w:eastAsia="en-SG"/>
              </w:rPr>
              <w:t>B</w:t>
            </w:r>
            <w:r w:rsidRPr="00ED5CBC">
              <w:rPr>
                <w:rFonts w:ascii="Arial" w:hAnsi="Arial" w:cs="Arial"/>
                <w:lang w:val="en-GB" w:eastAsia="en-SG"/>
              </w:rPr>
              <w:t>) Operating Capacity</w:t>
            </w:r>
          </w:p>
        </w:tc>
        <w:tc>
          <w:tcPr>
            <w:tcW w:w="5695" w:type="dxa"/>
            <w:tcBorders>
              <w:top w:val="single" w:sz="4" w:space="0" w:color="auto"/>
              <w:left w:val="single" w:sz="4" w:space="0" w:color="auto"/>
              <w:bottom w:val="single" w:sz="4" w:space="0" w:color="auto"/>
              <w:right w:val="single" w:sz="4" w:space="0" w:color="auto"/>
            </w:tcBorders>
          </w:tcPr>
          <w:p w14:paraId="742F6D7E" w14:textId="7BBBC252" w:rsidR="00AC15F4" w:rsidRPr="00ED5CBC" w:rsidRDefault="00AC15F4" w:rsidP="008F09A9">
            <w:pPr>
              <w:pStyle w:val="ListParagraph"/>
              <w:numPr>
                <w:ilvl w:val="0"/>
                <w:numId w:val="44"/>
              </w:numPr>
              <w:spacing w:line="240" w:lineRule="auto"/>
              <w:outlineLvl w:val="4"/>
              <w:rPr>
                <w:rFonts w:ascii="Arial" w:hAnsi="Arial" w:cs="Arial"/>
                <w:lang w:val="en-GB" w:eastAsia="en-SG"/>
              </w:rPr>
            </w:pPr>
            <w:r w:rsidRPr="00ED5CBC">
              <w:rPr>
                <w:rFonts w:ascii="Arial" w:hAnsi="Arial" w:cs="Arial"/>
                <w:lang w:val="en-GB" w:eastAsia="en-SG"/>
              </w:rPr>
              <w:t>Number of lifts currently</w:t>
            </w:r>
            <w:r w:rsidR="006811A1" w:rsidRPr="00ED5CBC">
              <w:rPr>
                <w:rFonts w:ascii="Arial" w:hAnsi="Arial" w:cs="Arial"/>
                <w:lang w:val="en-GB" w:eastAsia="en-SG"/>
              </w:rPr>
              <w:t xml:space="preserve"> being</w:t>
            </w:r>
            <w:r w:rsidRPr="00ED5CBC">
              <w:rPr>
                <w:rFonts w:ascii="Arial" w:hAnsi="Arial" w:cs="Arial"/>
                <w:lang w:val="en-GB" w:eastAsia="en-SG"/>
              </w:rPr>
              <w:t xml:space="preserve"> maintained by the company</w:t>
            </w:r>
          </w:p>
          <w:p w14:paraId="5A886BEA" w14:textId="77777777" w:rsidR="00AC15F4" w:rsidRPr="00ED5CBC" w:rsidRDefault="00AC15F4" w:rsidP="008F09A9">
            <w:pPr>
              <w:pStyle w:val="ListParagraph"/>
              <w:numPr>
                <w:ilvl w:val="0"/>
                <w:numId w:val="44"/>
              </w:numPr>
              <w:spacing w:line="240" w:lineRule="auto"/>
              <w:outlineLvl w:val="4"/>
              <w:rPr>
                <w:rFonts w:ascii="Arial" w:hAnsi="Arial" w:cs="Arial"/>
              </w:rPr>
            </w:pPr>
            <w:r w:rsidRPr="00ED5CBC">
              <w:rPr>
                <w:rFonts w:ascii="Arial" w:hAnsi="Arial" w:cs="Arial"/>
                <w:lang w:val="en-GB" w:eastAsia="en-SG"/>
              </w:rPr>
              <w:t>Ratio of the number of lifts per specialist/technician</w:t>
            </w:r>
          </w:p>
          <w:p w14:paraId="3EA0D4A3" w14:textId="77777777" w:rsidR="00AC15F4" w:rsidRPr="00ED5CBC" w:rsidRDefault="00AC15F4" w:rsidP="008F09A9">
            <w:pPr>
              <w:pStyle w:val="ListParagraph"/>
              <w:outlineLvl w:val="4"/>
              <w:rPr>
                <w:rFonts w:ascii="Arial" w:hAnsi="Arial" w:cs="Arial"/>
              </w:rPr>
            </w:pPr>
          </w:p>
        </w:tc>
      </w:tr>
      <w:tr w:rsidR="00AC15F4" w:rsidRPr="00ED5CBC" w14:paraId="7075D16D" w14:textId="77777777" w:rsidTr="003D3A18">
        <w:trPr>
          <w:trHeight w:val="348"/>
        </w:trPr>
        <w:tc>
          <w:tcPr>
            <w:tcW w:w="2910" w:type="dxa"/>
            <w:tcBorders>
              <w:top w:val="single" w:sz="4" w:space="0" w:color="auto"/>
              <w:left w:val="single" w:sz="4" w:space="0" w:color="auto"/>
              <w:bottom w:val="single" w:sz="4" w:space="0" w:color="auto"/>
              <w:right w:val="single" w:sz="4" w:space="0" w:color="auto"/>
            </w:tcBorders>
            <w:shd w:val="clear" w:color="auto" w:fill="B4C6E7"/>
            <w:hideMark/>
          </w:tcPr>
          <w:p w14:paraId="149ACD83" w14:textId="07CD0E78" w:rsidR="00AC15F4" w:rsidRPr="00ED5CBC" w:rsidRDefault="00AC15F4" w:rsidP="004E7438">
            <w:pPr>
              <w:ind w:left="125" w:hanging="44"/>
              <w:outlineLvl w:val="4"/>
              <w:rPr>
                <w:rFonts w:ascii="Arial" w:hAnsi="Arial" w:cs="Arial"/>
                <w:lang w:val="en-GB" w:eastAsia="en-SG"/>
              </w:rPr>
            </w:pPr>
            <w:r w:rsidRPr="00ED5CBC">
              <w:rPr>
                <w:rFonts w:ascii="Arial" w:hAnsi="Arial" w:cs="Arial"/>
                <w:lang w:val="en-GB" w:eastAsia="en-SG"/>
              </w:rPr>
              <w:t>(</w:t>
            </w:r>
            <w:r w:rsidR="004B7590" w:rsidRPr="00ED5CBC">
              <w:rPr>
                <w:rFonts w:ascii="Arial" w:hAnsi="Arial" w:cs="Arial"/>
                <w:lang w:val="en-GB" w:eastAsia="en-SG"/>
              </w:rPr>
              <w:t>C</w:t>
            </w:r>
            <w:r w:rsidRPr="00ED5CBC">
              <w:rPr>
                <w:rFonts w:ascii="Arial" w:hAnsi="Arial" w:cs="Arial"/>
                <w:lang w:val="en-GB" w:eastAsia="en-SG"/>
              </w:rPr>
              <w:t>) Manpower Profile</w:t>
            </w:r>
          </w:p>
        </w:tc>
        <w:tc>
          <w:tcPr>
            <w:tcW w:w="5695" w:type="dxa"/>
            <w:tcBorders>
              <w:top w:val="single" w:sz="4" w:space="0" w:color="auto"/>
              <w:left w:val="single" w:sz="4" w:space="0" w:color="auto"/>
              <w:bottom w:val="single" w:sz="4" w:space="0" w:color="auto"/>
              <w:right w:val="single" w:sz="4" w:space="0" w:color="auto"/>
            </w:tcBorders>
          </w:tcPr>
          <w:p w14:paraId="11CAD20A" w14:textId="3417D0FE" w:rsidR="00AC15F4" w:rsidRPr="00ED5CBC" w:rsidRDefault="00AC15F4" w:rsidP="008F09A9">
            <w:pPr>
              <w:pStyle w:val="ListParagraph"/>
              <w:numPr>
                <w:ilvl w:val="0"/>
                <w:numId w:val="44"/>
              </w:numPr>
              <w:spacing w:line="240" w:lineRule="auto"/>
              <w:outlineLvl w:val="4"/>
              <w:rPr>
                <w:rFonts w:ascii="Arial" w:hAnsi="Arial" w:cs="Arial"/>
                <w:lang w:val="en-GB" w:eastAsia="en-SG"/>
              </w:rPr>
            </w:pPr>
            <w:r w:rsidRPr="00ED5CBC">
              <w:rPr>
                <w:rFonts w:ascii="Arial" w:hAnsi="Arial" w:cs="Arial"/>
                <w:lang w:val="en-GB" w:eastAsia="en-SG"/>
              </w:rPr>
              <w:t xml:space="preserve">Number of </w:t>
            </w:r>
            <w:r w:rsidR="004B7590" w:rsidRPr="00ED5CBC">
              <w:rPr>
                <w:rFonts w:ascii="Arial" w:hAnsi="Arial" w:cs="Arial"/>
                <w:lang w:val="en-GB" w:eastAsia="en-SG"/>
              </w:rPr>
              <w:t xml:space="preserve">Singapore resident (i.e. </w:t>
            </w:r>
            <w:r w:rsidRPr="00ED5CBC">
              <w:rPr>
                <w:rFonts w:ascii="Arial" w:hAnsi="Arial" w:cs="Arial"/>
                <w:lang w:val="en-GB" w:eastAsia="en-SG"/>
              </w:rPr>
              <w:t>Singaporean</w:t>
            </w:r>
            <w:r w:rsidR="006811A1" w:rsidRPr="00ED5CBC">
              <w:rPr>
                <w:rFonts w:ascii="Arial" w:hAnsi="Arial" w:cs="Arial"/>
                <w:lang w:val="en-GB" w:eastAsia="en-SG"/>
              </w:rPr>
              <w:t>s</w:t>
            </w:r>
            <w:r w:rsidRPr="00ED5CBC">
              <w:rPr>
                <w:rFonts w:ascii="Arial" w:hAnsi="Arial" w:cs="Arial"/>
                <w:lang w:val="en-GB" w:eastAsia="en-SG"/>
              </w:rPr>
              <w:t>/Singapore PRs</w:t>
            </w:r>
            <w:r w:rsidR="004B7590" w:rsidRPr="00ED5CBC">
              <w:rPr>
                <w:rFonts w:ascii="Arial" w:hAnsi="Arial" w:cs="Arial"/>
                <w:lang w:val="en-GB" w:eastAsia="en-SG"/>
              </w:rPr>
              <w:t>)</w:t>
            </w:r>
            <w:r w:rsidRPr="00ED5CBC">
              <w:rPr>
                <w:rFonts w:ascii="Arial" w:hAnsi="Arial" w:cs="Arial"/>
                <w:lang w:val="en-GB" w:eastAsia="en-SG"/>
              </w:rPr>
              <w:t xml:space="preserve"> and foreign lift maintenance personnel</w:t>
            </w:r>
          </w:p>
          <w:p w14:paraId="2CE88CFF" w14:textId="77777777" w:rsidR="00AC15F4" w:rsidRPr="00ED5CBC" w:rsidRDefault="00AC15F4" w:rsidP="008F09A9">
            <w:pPr>
              <w:pStyle w:val="ListParagraph"/>
              <w:outlineLvl w:val="4"/>
              <w:rPr>
                <w:rFonts w:ascii="Arial" w:hAnsi="Arial" w:cs="Arial"/>
                <w:lang w:val="en-GB" w:eastAsia="en-SG"/>
              </w:rPr>
            </w:pPr>
          </w:p>
        </w:tc>
      </w:tr>
      <w:tr w:rsidR="00AC15F4" w:rsidRPr="00ED5CBC" w14:paraId="227BF1D3" w14:textId="77777777" w:rsidTr="003D3A18">
        <w:trPr>
          <w:trHeight w:val="898"/>
        </w:trPr>
        <w:tc>
          <w:tcPr>
            <w:tcW w:w="2910" w:type="dxa"/>
            <w:tcBorders>
              <w:top w:val="single" w:sz="4" w:space="0" w:color="auto"/>
              <w:left w:val="single" w:sz="4" w:space="0" w:color="auto"/>
              <w:bottom w:val="single" w:sz="4" w:space="0" w:color="auto"/>
              <w:right w:val="single" w:sz="4" w:space="0" w:color="auto"/>
            </w:tcBorders>
            <w:shd w:val="clear" w:color="auto" w:fill="B4C6E7"/>
            <w:hideMark/>
          </w:tcPr>
          <w:p w14:paraId="72F024AD" w14:textId="60B0D627" w:rsidR="00AC15F4" w:rsidRPr="00ED5CBC" w:rsidRDefault="00AC15F4" w:rsidP="008F09A9">
            <w:pPr>
              <w:ind w:left="1418" w:hanging="1337"/>
              <w:outlineLvl w:val="4"/>
              <w:rPr>
                <w:rFonts w:ascii="Arial" w:hAnsi="Arial" w:cs="Arial"/>
                <w:lang w:val="en-GB" w:eastAsia="en-SG"/>
              </w:rPr>
            </w:pPr>
            <w:r w:rsidRPr="00ED5CBC">
              <w:rPr>
                <w:rFonts w:ascii="Arial" w:hAnsi="Arial" w:cs="Arial"/>
                <w:lang w:val="en-GB" w:eastAsia="en-SG"/>
              </w:rPr>
              <w:t>(</w:t>
            </w:r>
            <w:r w:rsidR="004B7590" w:rsidRPr="00ED5CBC">
              <w:rPr>
                <w:rFonts w:ascii="Arial" w:hAnsi="Arial" w:cs="Arial"/>
                <w:lang w:val="en-GB" w:eastAsia="en-SG"/>
              </w:rPr>
              <w:t>D</w:t>
            </w:r>
            <w:r w:rsidRPr="00ED5CBC">
              <w:rPr>
                <w:rFonts w:ascii="Arial" w:hAnsi="Arial" w:cs="Arial"/>
                <w:lang w:val="en-GB" w:eastAsia="en-SG"/>
              </w:rPr>
              <w:t>) Adoption of PWM</w:t>
            </w:r>
          </w:p>
        </w:tc>
        <w:tc>
          <w:tcPr>
            <w:tcW w:w="5695" w:type="dxa"/>
            <w:tcBorders>
              <w:top w:val="single" w:sz="4" w:space="0" w:color="auto"/>
              <w:left w:val="single" w:sz="4" w:space="0" w:color="auto"/>
              <w:bottom w:val="single" w:sz="4" w:space="0" w:color="auto"/>
              <w:right w:val="single" w:sz="4" w:space="0" w:color="auto"/>
            </w:tcBorders>
            <w:hideMark/>
          </w:tcPr>
          <w:p w14:paraId="01BBF836" w14:textId="5D02E171" w:rsidR="00AC15F4" w:rsidRPr="00ED5CBC" w:rsidRDefault="00AC15F4" w:rsidP="008F09A9">
            <w:pPr>
              <w:pStyle w:val="ListParagraph"/>
              <w:numPr>
                <w:ilvl w:val="0"/>
                <w:numId w:val="44"/>
              </w:numPr>
              <w:spacing w:line="240" w:lineRule="auto"/>
              <w:rPr>
                <w:rFonts w:ascii="Arial" w:hAnsi="Arial" w:cs="Arial"/>
              </w:rPr>
            </w:pPr>
            <w:r w:rsidRPr="00ED5CBC">
              <w:rPr>
                <w:rFonts w:ascii="Arial" w:hAnsi="Arial" w:cs="Arial"/>
              </w:rPr>
              <w:t xml:space="preserve">Number of </w:t>
            </w:r>
            <w:r w:rsidR="004B7590" w:rsidRPr="00ED5CBC">
              <w:rPr>
                <w:rFonts w:ascii="Arial" w:hAnsi="Arial" w:cs="Arial"/>
              </w:rPr>
              <w:t xml:space="preserve">Singapore resident </w:t>
            </w:r>
            <w:r w:rsidRPr="00ED5CBC">
              <w:rPr>
                <w:rFonts w:ascii="Arial" w:hAnsi="Arial" w:cs="Arial"/>
              </w:rPr>
              <w:t xml:space="preserve">employees on each PWM level </w:t>
            </w:r>
          </w:p>
          <w:p w14:paraId="232DF0BB" w14:textId="675A5FE1" w:rsidR="00AC15F4" w:rsidRPr="00ED5CBC" w:rsidRDefault="00AC15F4" w:rsidP="008F09A9">
            <w:pPr>
              <w:pStyle w:val="ListParagraph"/>
              <w:numPr>
                <w:ilvl w:val="0"/>
                <w:numId w:val="44"/>
              </w:numPr>
              <w:spacing w:line="240" w:lineRule="auto"/>
              <w:rPr>
                <w:rFonts w:ascii="Arial" w:hAnsi="Arial" w:cs="Arial"/>
              </w:rPr>
            </w:pPr>
            <w:r w:rsidRPr="00ED5CBC">
              <w:rPr>
                <w:rFonts w:ascii="Arial" w:hAnsi="Arial" w:cs="Arial"/>
              </w:rPr>
              <w:t xml:space="preserve">Number of </w:t>
            </w:r>
            <w:r w:rsidR="004B7590" w:rsidRPr="00ED5CBC">
              <w:rPr>
                <w:rFonts w:ascii="Arial" w:hAnsi="Arial" w:cs="Arial"/>
              </w:rPr>
              <w:t xml:space="preserve">Singapore resident </w:t>
            </w:r>
            <w:r w:rsidRPr="00ED5CBC">
              <w:rPr>
                <w:rFonts w:ascii="Arial" w:hAnsi="Arial" w:cs="Arial"/>
              </w:rPr>
              <w:t xml:space="preserve">employees on each PWM level </w:t>
            </w:r>
            <w:r w:rsidR="006811A1" w:rsidRPr="00ED5CBC">
              <w:rPr>
                <w:rFonts w:ascii="Arial" w:hAnsi="Arial" w:cs="Arial"/>
              </w:rPr>
              <w:t xml:space="preserve">who </w:t>
            </w:r>
            <w:r w:rsidRPr="00ED5CBC">
              <w:rPr>
                <w:rFonts w:ascii="Arial" w:hAnsi="Arial" w:cs="Arial"/>
              </w:rPr>
              <w:t>are paid PWM wages</w:t>
            </w:r>
          </w:p>
          <w:p w14:paraId="347909DB" w14:textId="6BE285EF" w:rsidR="00AC15F4" w:rsidRPr="00ED5CBC" w:rsidRDefault="00AC15F4" w:rsidP="004E7438">
            <w:pPr>
              <w:pStyle w:val="ListParagraph"/>
              <w:numPr>
                <w:ilvl w:val="0"/>
                <w:numId w:val="44"/>
              </w:numPr>
              <w:spacing w:line="240" w:lineRule="auto"/>
              <w:rPr>
                <w:rFonts w:ascii="Arial" w:hAnsi="Arial" w:cs="Arial"/>
              </w:rPr>
            </w:pPr>
            <w:r w:rsidRPr="00ED5CBC">
              <w:rPr>
                <w:rFonts w:ascii="Arial" w:hAnsi="Arial" w:cs="Arial"/>
              </w:rPr>
              <w:t xml:space="preserve">Details of wages of </w:t>
            </w:r>
            <w:r w:rsidR="004B7590" w:rsidRPr="00ED5CBC">
              <w:rPr>
                <w:rFonts w:ascii="Arial" w:hAnsi="Arial" w:cs="Arial"/>
              </w:rPr>
              <w:t xml:space="preserve">Singapore resident </w:t>
            </w:r>
            <w:r w:rsidRPr="00ED5CBC">
              <w:rPr>
                <w:rFonts w:ascii="Arial" w:hAnsi="Arial" w:cs="Arial"/>
              </w:rPr>
              <w:t>employees on PWM (</w:t>
            </w:r>
            <w:r w:rsidR="006811A1" w:rsidRPr="00ED5CBC">
              <w:rPr>
                <w:rFonts w:ascii="Arial" w:hAnsi="Arial" w:cs="Arial"/>
              </w:rPr>
              <w:t xml:space="preserve">to be provided </w:t>
            </w:r>
            <w:r w:rsidRPr="00ED5CBC">
              <w:rPr>
                <w:rFonts w:ascii="Arial" w:hAnsi="Arial" w:cs="Arial"/>
              </w:rPr>
              <w:t xml:space="preserve">in </w:t>
            </w:r>
            <w:r w:rsidR="006811A1" w:rsidRPr="00ED5CBC">
              <w:rPr>
                <w:rFonts w:ascii="Arial" w:hAnsi="Arial" w:cs="Arial"/>
              </w:rPr>
              <w:t>A</w:t>
            </w:r>
            <w:r w:rsidRPr="00ED5CBC">
              <w:rPr>
                <w:rFonts w:ascii="Arial" w:hAnsi="Arial" w:cs="Arial"/>
              </w:rPr>
              <w:t>nnex</w:t>
            </w:r>
            <w:r w:rsidR="006811A1" w:rsidRPr="00ED5CBC">
              <w:rPr>
                <w:rFonts w:ascii="Arial" w:hAnsi="Arial" w:cs="Arial"/>
              </w:rPr>
              <w:t xml:space="preserve"> A</w:t>
            </w:r>
            <w:r w:rsidRPr="00ED5CBC">
              <w:rPr>
                <w:rFonts w:ascii="Arial" w:hAnsi="Arial" w:cs="Arial"/>
              </w:rPr>
              <w:t>)</w:t>
            </w:r>
          </w:p>
        </w:tc>
      </w:tr>
    </w:tbl>
    <w:p w14:paraId="07F8E846" w14:textId="77777777" w:rsidR="00AC15F4" w:rsidRPr="00ED5CBC" w:rsidRDefault="00AC15F4" w:rsidP="00AC15F4">
      <w:pPr>
        <w:tabs>
          <w:tab w:val="center" w:pos="4513"/>
          <w:tab w:val="right" w:pos="9026"/>
        </w:tabs>
        <w:spacing w:line="240" w:lineRule="auto"/>
        <w:rPr>
          <w:rFonts w:ascii="Arial" w:hAnsi="Arial" w:cs="Arial"/>
          <w:color w:val="000000" w:themeColor="text1"/>
        </w:rPr>
      </w:pPr>
    </w:p>
    <w:p w14:paraId="72F376E1"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01249173"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72EC980E"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79924286"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7B0F1A91"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0D7B31AD"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4A2D7D35"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4E293F68" w14:textId="77777777" w:rsidR="00AC15F4" w:rsidRPr="00ED5CBC" w:rsidRDefault="00AC15F4" w:rsidP="00AC15F4">
      <w:pPr>
        <w:tabs>
          <w:tab w:val="center" w:pos="4513"/>
          <w:tab w:val="right" w:pos="9026"/>
        </w:tabs>
        <w:spacing w:line="240" w:lineRule="auto"/>
        <w:rPr>
          <w:rFonts w:ascii="Arial" w:hAnsi="Arial" w:cs="Arial"/>
          <w:color w:val="000000" w:themeColor="text1"/>
        </w:rPr>
      </w:pPr>
    </w:p>
    <w:p w14:paraId="1F725ADD"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0114A136"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0F794EB1"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3BCC8703" w14:textId="77777777" w:rsidR="00AC15F4" w:rsidRPr="00ED5CBC" w:rsidRDefault="00AC15F4" w:rsidP="00AC15F4">
      <w:pPr>
        <w:tabs>
          <w:tab w:val="center" w:pos="4513"/>
          <w:tab w:val="right" w:pos="9026"/>
        </w:tabs>
        <w:spacing w:line="240" w:lineRule="auto"/>
        <w:rPr>
          <w:rFonts w:ascii="Arial" w:hAnsi="Arial" w:cs="Arial"/>
          <w:color w:val="000000" w:themeColor="text1"/>
          <w:lang w:val="en-US"/>
        </w:rPr>
      </w:pPr>
    </w:p>
    <w:p w14:paraId="30645199" w14:textId="77777777" w:rsidR="00AC15F4" w:rsidRPr="00ED5CBC" w:rsidRDefault="00AC15F4" w:rsidP="00AC15F4">
      <w:pPr>
        <w:pStyle w:val="ListParagraph"/>
        <w:tabs>
          <w:tab w:val="center" w:pos="4513"/>
          <w:tab w:val="right" w:pos="9026"/>
        </w:tabs>
        <w:spacing w:line="240" w:lineRule="auto"/>
        <w:ind w:left="884" w:firstLine="0"/>
        <w:rPr>
          <w:rFonts w:ascii="Arial" w:hAnsi="Arial" w:cs="Arial"/>
          <w:color w:val="000000" w:themeColor="text1"/>
          <w:lang w:val="en-US"/>
        </w:rPr>
      </w:pPr>
    </w:p>
    <w:p w14:paraId="139B321A" w14:textId="6DF51D27" w:rsidR="00AC15F4" w:rsidRPr="00ED5CBC" w:rsidRDefault="00AC15F4" w:rsidP="00AC15F4">
      <w:pPr>
        <w:pStyle w:val="ListParagraph"/>
        <w:spacing w:line="240" w:lineRule="auto"/>
        <w:ind w:firstLine="0"/>
        <w:contextualSpacing/>
        <w:jc w:val="both"/>
        <w:textAlignment w:val="baseline"/>
        <w:rPr>
          <w:rFonts w:ascii="Arial" w:eastAsia="Arial" w:hAnsi="Arial" w:cs="Arial"/>
          <w:b/>
          <w:color w:val="000000"/>
          <w:spacing w:val="-5"/>
          <w:lang w:val="en-US"/>
        </w:rPr>
      </w:pPr>
    </w:p>
    <w:p w14:paraId="6F6C64D0" w14:textId="3BF72C6A" w:rsidR="00361F61" w:rsidRPr="00ED5CBC" w:rsidRDefault="00361F61" w:rsidP="00AC15F4">
      <w:pPr>
        <w:pStyle w:val="ListParagraph"/>
        <w:spacing w:line="240" w:lineRule="auto"/>
        <w:ind w:firstLine="0"/>
        <w:contextualSpacing/>
        <w:jc w:val="both"/>
        <w:textAlignment w:val="baseline"/>
        <w:rPr>
          <w:rFonts w:ascii="Arial" w:eastAsia="Arial" w:hAnsi="Arial" w:cs="Arial"/>
          <w:b/>
          <w:color w:val="000000"/>
          <w:spacing w:val="-5"/>
          <w:lang w:val="en-US"/>
        </w:rPr>
      </w:pPr>
    </w:p>
    <w:p w14:paraId="146FB55B" w14:textId="77777777" w:rsidR="00361F61" w:rsidRPr="00ED5CBC" w:rsidRDefault="00361F61" w:rsidP="00AC15F4">
      <w:pPr>
        <w:pStyle w:val="ListParagraph"/>
        <w:spacing w:line="240" w:lineRule="auto"/>
        <w:ind w:firstLine="0"/>
        <w:contextualSpacing/>
        <w:jc w:val="both"/>
        <w:textAlignment w:val="baseline"/>
        <w:rPr>
          <w:rFonts w:ascii="Arial" w:eastAsia="Arial" w:hAnsi="Arial" w:cs="Arial"/>
          <w:b/>
          <w:color w:val="000000"/>
          <w:spacing w:val="-5"/>
          <w:lang w:val="en-US"/>
        </w:rPr>
      </w:pPr>
    </w:p>
    <w:p w14:paraId="16FC2464" w14:textId="599854ED"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43FEECA7" w14:textId="479C66D6"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56220053" w14:textId="2C69A341"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6BA8B786" w14:textId="37D29AFD"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2590A185" w14:textId="7284CC7D"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6BA5CBFF" w14:textId="42FC88F2"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6D1E786A" w14:textId="2F9A03B0"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428C47DC" w14:textId="73873B9F"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26072BE3" w14:textId="45C6C097"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74D73EE3" w14:textId="77777777" w:rsidR="003D3A18" w:rsidRPr="00ED5CBC" w:rsidRDefault="003D3A18" w:rsidP="003D3A18">
      <w:pPr>
        <w:pStyle w:val="ListParagraph"/>
        <w:spacing w:line="240" w:lineRule="auto"/>
        <w:ind w:left="524" w:firstLine="0"/>
        <w:textAlignment w:val="baseline"/>
        <w:rPr>
          <w:rFonts w:ascii="Arial" w:eastAsia="Arial" w:hAnsi="Arial" w:cs="Arial"/>
          <w:b/>
          <w:spacing w:val="-5"/>
        </w:rPr>
      </w:pPr>
    </w:p>
    <w:p w14:paraId="43DDC8EA" w14:textId="49387C0F" w:rsidR="00AC15F4" w:rsidRPr="00ED5CBC" w:rsidRDefault="00AC15F4" w:rsidP="00AC15F4">
      <w:pPr>
        <w:pStyle w:val="ListParagraph"/>
        <w:numPr>
          <w:ilvl w:val="0"/>
          <w:numId w:val="22"/>
        </w:numPr>
        <w:spacing w:line="240" w:lineRule="auto"/>
        <w:textAlignment w:val="baseline"/>
        <w:rPr>
          <w:rFonts w:ascii="Arial" w:eastAsia="Arial" w:hAnsi="Arial" w:cs="Arial"/>
          <w:b/>
          <w:spacing w:val="-5"/>
        </w:rPr>
      </w:pPr>
      <w:r w:rsidRPr="00ED5CBC">
        <w:rPr>
          <w:rFonts w:ascii="Arial" w:eastAsia="Arial" w:hAnsi="Arial" w:cs="Arial"/>
          <w:b/>
          <w:color w:val="000000"/>
          <w:spacing w:val="-5"/>
        </w:rPr>
        <w:lastRenderedPageBreak/>
        <w:t xml:space="preserve">Obligations and Responsibilities of Applicant </w:t>
      </w:r>
    </w:p>
    <w:p w14:paraId="2E719F10" w14:textId="77777777" w:rsidR="00AC15F4" w:rsidRPr="00ED5CBC" w:rsidRDefault="00AC15F4" w:rsidP="00AC15F4">
      <w:pPr>
        <w:spacing w:line="240" w:lineRule="auto"/>
        <w:ind w:left="0" w:firstLine="0"/>
        <w:rPr>
          <w:rFonts w:ascii="Arial" w:eastAsia="Arial" w:hAnsi="Arial" w:cs="Arial"/>
          <w:spacing w:val="-1"/>
        </w:rPr>
      </w:pPr>
    </w:p>
    <w:p w14:paraId="57EFEB6C" w14:textId="76AF714F" w:rsidR="00AC15F4" w:rsidRPr="00ED5CBC" w:rsidRDefault="00AC15F4" w:rsidP="00AC15F4">
      <w:pPr>
        <w:pStyle w:val="ListParagraph"/>
        <w:numPr>
          <w:ilvl w:val="0"/>
          <w:numId w:val="9"/>
        </w:numPr>
        <w:spacing w:line="240" w:lineRule="auto"/>
        <w:ind w:right="648"/>
        <w:contextualSpacing/>
        <w:jc w:val="both"/>
        <w:textAlignment w:val="baseline"/>
        <w:rPr>
          <w:rFonts w:ascii="Arial" w:eastAsia="Arial" w:hAnsi="Arial" w:cs="Arial"/>
          <w:spacing w:val="-5"/>
          <w:shd w:val="pct15" w:color="auto" w:fill="FFFFFF"/>
        </w:rPr>
      </w:pPr>
      <w:r w:rsidRPr="00ED5CBC">
        <w:rPr>
          <w:rFonts w:ascii="Arial" w:eastAsia="Arial" w:hAnsi="Arial" w:cs="Arial"/>
          <w:spacing w:val="-5"/>
        </w:rPr>
        <w:t>The Applicant shall commit to implement a Progressive Wage Model (PWM) based on the recommendations by the Lift &amp; Escalator Sectoral Tripartite Committee</w:t>
      </w:r>
      <w:r w:rsidRPr="00ED5CBC">
        <w:rPr>
          <w:vertAlign w:val="superscript"/>
        </w:rPr>
        <w:footnoteReference w:id="1"/>
      </w:r>
      <w:r w:rsidRPr="00ED5CBC">
        <w:rPr>
          <w:rFonts w:ascii="Arial" w:eastAsia="Arial" w:hAnsi="Arial" w:cs="Arial"/>
          <w:spacing w:val="-5"/>
          <w:vertAlign w:val="superscript"/>
        </w:rPr>
        <w:t xml:space="preserve"> </w:t>
      </w:r>
      <w:r w:rsidRPr="00ED5CBC">
        <w:rPr>
          <w:rFonts w:ascii="Arial" w:eastAsia="Arial" w:hAnsi="Arial" w:cs="Arial"/>
          <w:spacing w:val="-5"/>
        </w:rPr>
        <w:t xml:space="preserve">(STC) </w:t>
      </w:r>
      <w:r w:rsidR="005133FF" w:rsidRPr="00ED5CBC">
        <w:rPr>
          <w:rFonts w:ascii="Arial" w:eastAsia="Arial" w:hAnsi="Arial" w:cs="Arial"/>
          <w:spacing w:val="-5"/>
        </w:rPr>
        <w:t>supported</w:t>
      </w:r>
      <w:r w:rsidRPr="00ED5CBC">
        <w:rPr>
          <w:rFonts w:ascii="Arial" w:eastAsia="Arial" w:hAnsi="Arial" w:cs="Arial"/>
          <w:spacing w:val="-5"/>
        </w:rPr>
        <w:t xml:space="preserve"> by the Singapore Government. </w:t>
      </w:r>
    </w:p>
    <w:p w14:paraId="2A277A6F" w14:textId="77777777" w:rsidR="00AC15F4" w:rsidRPr="00ED5CBC" w:rsidRDefault="00AC15F4" w:rsidP="00AC15F4">
      <w:pPr>
        <w:pStyle w:val="ListParagraph"/>
        <w:spacing w:line="240" w:lineRule="auto"/>
        <w:ind w:right="648" w:firstLine="0"/>
        <w:contextualSpacing/>
        <w:jc w:val="both"/>
        <w:textAlignment w:val="baseline"/>
        <w:rPr>
          <w:rFonts w:ascii="Arial" w:eastAsia="Arial" w:hAnsi="Arial" w:cs="Arial"/>
          <w:spacing w:val="-5"/>
          <w:shd w:val="pct15" w:color="auto" w:fill="FFFFFF"/>
        </w:rPr>
      </w:pPr>
    </w:p>
    <w:p w14:paraId="4790B2E4" w14:textId="57B01D0B" w:rsidR="00AC15F4" w:rsidRPr="00ED5CBC" w:rsidRDefault="00AC15F4" w:rsidP="00AC15F4">
      <w:pPr>
        <w:pStyle w:val="ListParagraph"/>
        <w:numPr>
          <w:ilvl w:val="0"/>
          <w:numId w:val="9"/>
        </w:numPr>
        <w:spacing w:line="240" w:lineRule="auto"/>
        <w:ind w:right="648"/>
        <w:contextualSpacing/>
        <w:jc w:val="both"/>
        <w:textAlignment w:val="baseline"/>
        <w:rPr>
          <w:rFonts w:ascii="Arial" w:eastAsia="Arial" w:hAnsi="Arial" w:cs="Arial"/>
          <w:spacing w:val="-5"/>
          <w:shd w:val="pct15" w:color="auto" w:fill="FFFFFF"/>
        </w:rPr>
      </w:pPr>
      <w:r w:rsidRPr="00ED5CBC">
        <w:rPr>
          <w:rFonts w:ascii="Arial" w:eastAsia="Arial" w:hAnsi="Arial" w:cs="Arial"/>
          <w:spacing w:val="-5"/>
        </w:rPr>
        <w:t>It is the</w:t>
      </w:r>
      <w:r w:rsidR="006811A1" w:rsidRPr="00ED5CBC">
        <w:rPr>
          <w:rFonts w:ascii="Arial" w:eastAsia="Arial" w:hAnsi="Arial" w:cs="Arial"/>
          <w:spacing w:val="-5"/>
        </w:rPr>
        <w:t xml:space="preserve"> Applicant</w:t>
      </w:r>
      <w:r w:rsidRPr="00ED5CBC">
        <w:rPr>
          <w:rFonts w:ascii="Arial" w:eastAsia="Arial" w:hAnsi="Arial" w:cs="Arial"/>
          <w:spacing w:val="-5"/>
        </w:rPr>
        <w:t xml:space="preserve">’s responsibility to ensure completeness and authenticity of </w:t>
      </w:r>
      <w:r w:rsidR="002A0ACA" w:rsidRPr="00ED5CBC">
        <w:rPr>
          <w:rFonts w:ascii="Arial" w:eastAsia="Arial" w:hAnsi="Arial" w:cs="Arial"/>
          <w:spacing w:val="-5"/>
        </w:rPr>
        <w:t>all information provided in the application and PWM</w:t>
      </w:r>
      <w:r w:rsidRPr="00ED5CBC">
        <w:rPr>
          <w:rFonts w:ascii="Arial" w:eastAsia="Arial" w:hAnsi="Arial" w:cs="Arial"/>
          <w:spacing w:val="-5"/>
        </w:rPr>
        <w:t xml:space="preserve"> report. Incomplete submission may be disregarded.</w:t>
      </w:r>
    </w:p>
    <w:p w14:paraId="45F2DDA6" w14:textId="77777777" w:rsidR="00AC15F4" w:rsidRPr="00ED5CBC" w:rsidRDefault="00AC15F4" w:rsidP="00AC15F4">
      <w:pPr>
        <w:pStyle w:val="ListParagraph"/>
        <w:spacing w:line="240" w:lineRule="auto"/>
        <w:ind w:right="648" w:firstLine="0"/>
        <w:contextualSpacing/>
        <w:jc w:val="both"/>
        <w:textAlignment w:val="baseline"/>
        <w:rPr>
          <w:rFonts w:ascii="Arial" w:eastAsia="Arial" w:hAnsi="Arial" w:cs="Arial"/>
          <w:spacing w:val="-5"/>
          <w:shd w:val="pct15" w:color="auto" w:fill="FFFFFF"/>
        </w:rPr>
      </w:pPr>
    </w:p>
    <w:p w14:paraId="4C01B964" w14:textId="43523025" w:rsidR="00394627" w:rsidRPr="00ED5CBC" w:rsidRDefault="00394627" w:rsidP="00394627">
      <w:pPr>
        <w:pStyle w:val="ListParagraph"/>
        <w:numPr>
          <w:ilvl w:val="0"/>
          <w:numId w:val="9"/>
        </w:numPr>
        <w:spacing w:before="236" w:line="219" w:lineRule="exact"/>
        <w:ind w:right="648"/>
        <w:contextualSpacing/>
        <w:jc w:val="both"/>
        <w:textAlignment w:val="baseline"/>
        <w:rPr>
          <w:rFonts w:ascii="Arial" w:eastAsia="Arial" w:hAnsi="Arial" w:cs="Arial"/>
          <w:color w:val="000000"/>
          <w:spacing w:val="-1"/>
        </w:rPr>
      </w:pPr>
      <w:r w:rsidRPr="00ED5CBC">
        <w:rPr>
          <w:rFonts w:ascii="Arial" w:eastAsia="Arial" w:hAnsi="Arial" w:cs="Arial"/>
          <w:spacing w:val="-5"/>
        </w:rPr>
        <w:t>It is the Applicant’s responsibility to submit the latest version of application form and PWM Report.</w:t>
      </w:r>
    </w:p>
    <w:p w14:paraId="28CE2CA2" w14:textId="77777777" w:rsidR="00394627" w:rsidRPr="00ED5CBC" w:rsidRDefault="00394627" w:rsidP="00394627">
      <w:pPr>
        <w:pStyle w:val="ListParagraph"/>
        <w:spacing w:before="236" w:line="219" w:lineRule="exact"/>
        <w:ind w:right="648" w:firstLine="0"/>
        <w:contextualSpacing/>
        <w:jc w:val="both"/>
        <w:textAlignment w:val="baseline"/>
        <w:rPr>
          <w:rFonts w:ascii="Arial" w:eastAsia="Arial" w:hAnsi="Arial" w:cs="Arial"/>
          <w:color w:val="000000"/>
          <w:spacing w:val="-1"/>
        </w:rPr>
      </w:pPr>
    </w:p>
    <w:p w14:paraId="112E089E" w14:textId="6340E799" w:rsidR="00AC15F4" w:rsidRPr="00ED5CBC" w:rsidRDefault="00AC15F4" w:rsidP="00AC15F4">
      <w:pPr>
        <w:pStyle w:val="ListParagraph"/>
        <w:numPr>
          <w:ilvl w:val="0"/>
          <w:numId w:val="9"/>
        </w:numPr>
        <w:spacing w:before="236" w:line="219" w:lineRule="exact"/>
        <w:ind w:right="648"/>
        <w:contextualSpacing/>
        <w:jc w:val="both"/>
        <w:textAlignment w:val="baseline"/>
        <w:rPr>
          <w:rFonts w:ascii="Arial" w:eastAsia="Arial" w:hAnsi="Arial" w:cs="Arial"/>
          <w:color w:val="000000"/>
          <w:spacing w:val="-1"/>
        </w:rPr>
      </w:pPr>
      <w:r w:rsidRPr="00ED5CBC">
        <w:rPr>
          <w:rFonts w:ascii="Arial" w:eastAsia="Arial" w:hAnsi="Arial" w:cs="Arial"/>
          <w:color w:val="000000"/>
          <w:spacing w:val="-1"/>
        </w:rPr>
        <w:t xml:space="preserve">The Applicant </w:t>
      </w:r>
      <w:r w:rsidRPr="00ED5CBC">
        <w:rPr>
          <w:rFonts w:ascii="Arial" w:eastAsia="Arial" w:hAnsi="Arial" w:cs="Arial"/>
          <w:color w:val="000000"/>
          <w:spacing w:val="-2"/>
        </w:rPr>
        <w:t xml:space="preserve">is required to submit the following supporting documents </w:t>
      </w:r>
      <w:r w:rsidRPr="00ED5CBC">
        <w:rPr>
          <w:rFonts w:ascii="Arial" w:eastAsia="Arial" w:hAnsi="Arial" w:cs="Arial"/>
          <w:color w:val="000000"/>
          <w:spacing w:val="-1"/>
        </w:rPr>
        <w:t xml:space="preserve">to validate the employment and wages of locals under the Progressive Wage Model upon request by </w:t>
      </w:r>
      <w:r w:rsidR="006811A1" w:rsidRPr="00ED5CBC">
        <w:rPr>
          <w:rFonts w:ascii="Arial" w:eastAsia="Arial" w:hAnsi="Arial" w:cs="Arial"/>
          <w:color w:val="000000"/>
          <w:spacing w:val="-1"/>
        </w:rPr>
        <w:t xml:space="preserve">the </w:t>
      </w:r>
      <w:r w:rsidRPr="00ED5CBC">
        <w:rPr>
          <w:rFonts w:ascii="Arial" w:eastAsia="Arial" w:hAnsi="Arial" w:cs="Arial"/>
          <w:color w:val="000000"/>
          <w:spacing w:val="-1"/>
        </w:rPr>
        <w:t>BCA.</w:t>
      </w:r>
    </w:p>
    <w:p w14:paraId="2E0D4AAD" w14:textId="77777777" w:rsidR="00AC15F4" w:rsidRPr="00ED5CBC" w:rsidRDefault="00AC15F4" w:rsidP="00AC15F4">
      <w:pPr>
        <w:pStyle w:val="ListParagraph"/>
        <w:rPr>
          <w:rFonts w:ascii="Arial" w:eastAsia="Arial" w:hAnsi="Arial" w:cs="Arial"/>
          <w:color w:val="000000"/>
          <w:spacing w:val="-1"/>
        </w:rPr>
      </w:pPr>
    </w:p>
    <w:p w14:paraId="4EF687F1" w14:textId="5EA66319" w:rsidR="00AC15F4" w:rsidRPr="00ED5CBC" w:rsidRDefault="00AC15F4" w:rsidP="00AC15F4">
      <w:pPr>
        <w:pStyle w:val="ListParagraph"/>
        <w:numPr>
          <w:ilvl w:val="0"/>
          <w:numId w:val="14"/>
        </w:numPr>
        <w:spacing w:line="240" w:lineRule="auto"/>
        <w:ind w:left="1797" w:hanging="357"/>
        <w:rPr>
          <w:rFonts w:ascii="Arial" w:hAnsi="Arial" w:cs="Arial"/>
        </w:rPr>
      </w:pPr>
      <w:r w:rsidRPr="00ED5CBC">
        <w:rPr>
          <w:rFonts w:ascii="Arial" w:hAnsi="Arial" w:cs="Arial"/>
        </w:rPr>
        <w:t>Copy of letter</w:t>
      </w:r>
      <w:r w:rsidR="006811A1" w:rsidRPr="00ED5CBC">
        <w:rPr>
          <w:rFonts w:ascii="Arial" w:hAnsi="Arial" w:cs="Arial"/>
        </w:rPr>
        <w:t xml:space="preserve"> of employment</w:t>
      </w:r>
      <w:r w:rsidRPr="00ED5CBC">
        <w:rPr>
          <w:rFonts w:ascii="Arial" w:hAnsi="Arial" w:cs="Arial"/>
        </w:rPr>
        <w:t>;</w:t>
      </w:r>
    </w:p>
    <w:p w14:paraId="62CA121F" w14:textId="77777777" w:rsidR="00AC15F4" w:rsidRPr="00ED5CBC" w:rsidRDefault="00AC15F4" w:rsidP="00AC15F4">
      <w:pPr>
        <w:pStyle w:val="ListParagraph"/>
        <w:spacing w:line="240" w:lineRule="auto"/>
        <w:ind w:left="1797" w:firstLine="0"/>
        <w:rPr>
          <w:rFonts w:ascii="Arial" w:hAnsi="Arial" w:cs="Arial"/>
        </w:rPr>
      </w:pPr>
    </w:p>
    <w:p w14:paraId="7D262CD7" w14:textId="77777777" w:rsidR="00AC15F4" w:rsidRPr="00ED5CBC" w:rsidRDefault="00AC15F4" w:rsidP="00AC15F4">
      <w:pPr>
        <w:pStyle w:val="ListParagraph"/>
        <w:numPr>
          <w:ilvl w:val="0"/>
          <w:numId w:val="14"/>
        </w:numPr>
        <w:spacing w:line="240" w:lineRule="auto"/>
        <w:ind w:left="1797" w:hanging="357"/>
        <w:rPr>
          <w:rFonts w:ascii="Arial" w:hAnsi="Arial" w:cs="Arial"/>
        </w:rPr>
      </w:pPr>
      <w:r w:rsidRPr="00ED5CBC">
        <w:rPr>
          <w:rFonts w:ascii="Arial" w:hAnsi="Arial" w:cs="Arial"/>
        </w:rPr>
        <w:t>Salary slip;</w:t>
      </w:r>
    </w:p>
    <w:p w14:paraId="3C931E6E" w14:textId="77777777" w:rsidR="00AC15F4" w:rsidRPr="00ED5CBC" w:rsidRDefault="00AC15F4" w:rsidP="00AC15F4">
      <w:pPr>
        <w:pStyle w:val="ListParagraph"/>
        <w:spacing w:line="240" w:lineRule="auto"/>
        <w:ind w:left="1797" w:firstLine="0"/>
        <w:rPr>
          <w:rFonts w:ascii="Arial" w:hAnsi="Arial" w:cs="Arial"/>
        </w:rPr>
      </w:pPr>
    </w:p>
    <w:p w14:paraId="73033235" w14:textId="57E57176" w:rsidR="00AC15F4" w:rsidRPr="00ED5CBC" w:rsidRDefault="00AC15F4" w:rsidP="00AC15F4">
      <w:pPr>
        <w:pStyle w:val="ListParagraph"/>
        <w:numPr>
          <w:ilvl w:val="0"/>
          <w:numId w:val="14"/>
        </w:numPr>
        <w:spacing w:line="240" w:lineRule="auto"/>
        <w:ind w:left="1797" w:hanging="357"/>
        <w:rPr>
          <w:rFonts w:ascii="Arial" w:hAnsi="Arial" w:cs="Arial"/>
        </w:rPr>
      </w:pPr>
      <w:r w:rsidRPr="00ED5CBC">
        <w:rPr>
          <w:rFonts w:ascii="Arial" w:hAnsi="Arial" w:cs="Arial"/>
        </w:rPr>
        <w:t>CPF statement; and</w:t>
      </w:r>
    </w:p>
    <w:p w14:paraId="5CAA09B2" w14:textId="77777777" w:rsidR="00AC15F4" w:rsidRPr="00ED5CBC" w:rsidRDefault="00AC15F4" w:rsidP="00AC15F4">
      <w:pPr>
        <w:pStyle w:val="ListParagraph"/>
        <w:rPr>
          <w:rFonts w:ascii="Arial" w:hAnsi="Arial" w:cs="Arial"/>
        </w:rPr>
      </w:pPr>
    </w:p>
    <w:p w14:paraId="0242E7FB" w14:textId="77777777" w:rsidR="00AC15F4" w:rsidRPr="00ED5CBC" w:rsidRDefault="00AC15F4" w:rsidP="00AC15F4">
      <w:pPr>
        <w:pStyle w:val="ListParagraph"/>
        <w:numPr>
          <w:ilvl w:val="0"/>
          <w:numId w:val="14"/>
        </w:numPr>
        <w:spacing w:line="240" w:lineRule="auto"/>
        <w:ind w:left="1797" w:hanging="357"/>
        <w:rPr>
          <w:rFonts w:ascii="Arial" w:hAnsi="Arial" w:cs="Arial"/>
        </w:rPr>
      </w:pPr>
      <w:r w:rsidRPr="00ED5CBC">
        <w:rPr>
          <w:rFonts w:ascii="Arial" w:hAnsi="Arial" w:cs="Arial"/>
        </w:rPr>
        <w:t>Any other documents as required</w:t>
      </w:r>
    </w:p>
    <w:p w14:paraId="5BCA3464" w14:textId="77777777" w:rsidR="00AC15F4" w:rsidRPr="00ED5CBC" w:rsidRDefault="00AC15F4" w:rsidP="00AC15F4">
      <w:pPr>
        <w:spacing w:line="240" w:lineRule="auto"/>
        <w:ind w:left="0" w:firstLine="0"/>
        <w:rPr>
          <w:rFonts w:ascii="Arial" w:hAnsi="Arial" w:cs="Arial"/>
        </w:rPr>
      </w:pPr>
    </w:p>
    <w:p w14:paraId="7748C09C" w14:textId="77777777" w:rsidR="00AC15F4" w:rsidRPr="00ED5CBC" w:rsidRDefault="00AC15F4" w:rsidP="00AC15F4">
      <w:pPr>
        <w:spacing w:line="240" w:lineRule="auto"/>
        <w:ind w:left="0" w:firstLine="0"/>
        <w:rPr>
          <w:rFonts w:ascii="Arial" w:eastAsia="Arial" w:hAnsi="Arial" w:cs="Arial"/>
          <w:b/>
          <w:color w:val="000000"/>
          <w:spacing w:val="-5"/>
        </w:rPr>
      </w:pPr>
    </w:p>
    <w:p w14:paraId="3D12212D" w14:textId="4E70802D" w:rsidR="00AC15F4" w:rsidRPr="00ED5CBC" w:rsidRDefault="00AC15F4" w:rsidP="00AC15F4">
      <w:pPr>
        <w:pStyle w:val="ListParagraph"/>
        <w:numPr>
          <w:ilvl w:val="0"/>
          <w:numId w:val="9"/>
        </w:numPr>
        <w:spacing w:line="240" w:lineRule="auto"/>
        <w:ind w:right="648"/>
        <w:contextualSpacing/>
        <w:jc w:val="both"/>
        <w:textAlignment w:val="baseline"/>
        <w:rPr>
          <w:rFonts w:ascii="Arial" w:eastAsia="Arial" w:hAnsi="Arial" w:cs="Arial"/>
          <w:spacing w:val="-1"/>
        </w:rPr>
      </w:pPr>
      <w:r w:rsidRPr="00ED5CBC">
        <w:rPr>
          <w:rFonts w:ascii="Arial" w:eastAsia="Arial" w:hAnsi="Arial" w:cs="Arial"/>
        </w:rPr>
        <w:t>The Applicant must promptly notify BCA of any change in particulars or information</w:t>
      </w:r>
      <w:r w:rsidRPr="00ED5CBC">
        <w:rPr>
          <w:rFonts w:ascii="Arial" w:eastAsia="Arial" w:hAnsi="Arial" w:cs="Arial"/>
          <w:spacing w:val="-1"/>
        </w:rPr>
        <w:t>.</w:t>
      </w:r>
    </w:p>
    <w:p w14:paraId="7B8F829A" w14:textId="77777777" w:rsidR="00AC15F4" w:rsidRPr="00ED5CBC" w:rsidRDefault="00AC15F4" w:rsidP="00AC15F4">
      <w:pPr>
        <w:spacing w:line="240" w:lineRule="auto"/>
        <w:ind w:left="0" w:firstLine="0"/>
        <w:rPr>
          <w:rFonts w:ascii="Arial" w:eastAsia="Arial" w:hAnsi="Arial" w:cs="Arial"/>
          <w:b/>
          <w:color w:val="000000"/>
          <w:spacing w:val="-5"/>
        </w:rPr>
      </w:pPr>
    </w:p>
    <w:p w14:paraId="4B92442F" w14:textId="77777777" w:rsidR="00AC15F4" w:rsidRPr="00ED5CBC" w:rsidRDefault="00AC15F4" w:rsidP="00AC15F4">
      <w:pPr>
        <w:spacing w:line="240" w:lineRule="auto"/>
        <w:ind w:left="0" w:firstLine="0"/>
        <w:rPr>
          <w:rFonts w:ascii="Arial" w:eastAsia="Arial" w:hAnsi="Arial" w:cs="Arial"/>
          <w:b/>
          <w:color w:val="000000"/>
          <w:spacing w:val="-5"/>
        </w:rPr>
      </w:pPr>
    </w:p>
    <w:p w14:paraId="454E8AD4" w14:textId="433FAFB4" w:rsidR="00AC15F4" w:rsidRPr="00ED5CBC" w:rsidRDefault="00AC15F4" w:rsidP="00AC15F4">
      <w:pPr>
        <w:pStyle w:val="ListParagraph"/>
        <w:numPr>
          <w:ilvl w:val="0"/>
          <w:numId w:val="22"/>
        </w:numPr>
        <w:spacing w:line="240" w:lineRule="auto"/>
        <w:textAlignment w:val="baseline"/>
        <w:rPr>
          <w:rFonts w:ascii="Arial" w:eastAsia="Arial" w:hAnsi="Arial" w:cs="Arial"/>
          <w:b/>
          <w:color w:val="000000"/>
          <w:spacing w:val="-5"/>
        </w:rPr>
      </w:pPr>
      <w:r w:rsidRPr="00ED5CBC">
        <w:rPr>
          <w:rFonts w:ascii="Arial" w:eastAsia="Arial" w:hAnsi="Arial" w:cs="Arial"/>
          <w:b/>
          <w:color w:val="000000"/>
          <w:spacing w:val="-5"/>
        </w:rPr>
        <w:t>Failure to comply to requirements</w:t>
      </w:r>
      <w:r w:rsidR="00F472B1" w:rsidRPr="00ED5CBC">
        <w:rPr>
          <w:rFonts w:ascii="Arial" w:eastAsia="Arial" w:hAnsi="Arial" w:cs="Arial"/>
          <w:b/>
          <w:color w:val="000000"/>
          <w:spacing w:val="-5"/>
        </w:rPr>
        <w:t xml:space="preserve">, </w:t>
      </w:r>
      <w:r w:rsidR="00361F61" w:rsidRPr="00ED5CBC">
        <w:rPr>
          <w:rFonts w:ascii="Arial" w:eastAsia="Arial" w:hAnsi="Arial" w:cs="Arial"/>
          <w:b/>
          <w:color w:val="000000"/>
          <w:spacing w:val="-5"/>
        </w:rPr>
        <w:t>s</w:t>
      </w:r>
      <w:r w:rsidRPr="00ED5CBC">
        <w:rPr>
          <w:rFonts w:ascii="Arial" w:eastAsia="Arial" w:hAnsi="Arial" w:cs="Arial"/>
          <w:b/>
          <w:color w:val="000000"/>
          <w:spacing w:val="-5"/>
        </w:rPr>
        <w:t>ubmission of false or withholding of information</w:t>
      </w:r>
    </w:p>
    <w:p w14:paraId="7130B2FE" w14:textId="77777777" w:rsidR="00AC15F4" w:rsidRPr="00ED5CBC" w:rsidRDefault="00AC15F4" w:rsidP="00AC15F4">
      <w:pPr>
        <w:pStyle w:val="ListParagraph"/>
        <w:spacing w:line="240" w:lineRule="auto"/>
        <w:ind w:left="524" w:firstLine="0"/>
        <w:textAlignment w:val="baseline"/>
        <w:rPr>
          <w:rFonts w:ascii="Arial" w:eastAsia="Arial" w:hAnsi="Arial" w:cs="Arial"/>
          <w:b/>
          <w:spacing w:val="-5"/>
        </w:rPr>
      </w:pPr>
    </w:p>
    <w:p w14:paraId="744F9B27" w14:textId="77777777" w:rsidR="00AC15F4" w:rsidRPr="00ED5CBC" w:rsidRDefault="00AC15F4" w:rsidP="00AC15F4">
      <w:pPr>
        <w:pStyle w:val="ListParagraph"/>
        <w:numPr>
          <w:ilvl w:val="0"/>
          <w:numId w:val="45"/>
        </w:numPr>
        <w:spacing w:line="240" w:lineRule="auto"/>
        <w:jc w:val="both"/>
        <w:rPr>
          <w:rFonts w:ascii="Arial" w:hAnsi="Arial" w:cs="Arial"/>
          <w:lang w:val="en-US"/>
        </w:rPr>
      </w:pPr>
      <w:r w:rsidRPr="00ED5CBC">
        <w:rPr>
          <w:rFonts w:ascii="Arial" w:hAnsi="Arial" w:cs="Arial"/>
          <w:lang w:val="en-US"/>
        </w:rPr>
        <w:t xml:space="preserve">BCA reserves the right to reject any application if: - </w:t>
      </w:r>
    </w:p>
    <w:p w14:paraId="2D002220" w14:textId="77777777" w:rsidR="00AC15F4" w:rsidRPr="00ED5CBC" w:rsidRDefault="00AC15F4" w:rsidP="00AC15F4">
      <w:pPr>
        <w:pStyle w:val="ListParagraph"/>
        <w:spacing w:line="240" w:lineRule="auto"/>
        <w:ind w:firstLine="0"/>
        <w:jc w:val="both"/>
        <w:rPr>
          <w:rFonts w:ascii="Arial" w:hAnsi="Arial" w:cs="Arial"/>
          <w:lang w:val="en-US"/>
        </w:rPr>
      </w:pPr>
    </w:p>
    <w:p w14:paraId="792A024F" w14:textId="4505FA38" w:rsidR="00AC15F4" w:rsidRPr="00ED5CBC" w:rsidRDefault="00F472B1" w:rsidP="00AC15F4">
      <w:pPr>
        <w:pStyle w:val="ListParagraph"/>
        <w:numPr>
          <w:ilvl w:val="1"/>
          <w:numId w:val="45"/>
        </w:numPr>
        <w:spacing w:line="240" w:lineRule="auto"/>
        <w:ind w:left="1843" w:hanging="425"/>
        <w:jc w:val="both"/>
        <w:rPr>
          <w:rFonts w:ascii="Arial" w:hAnsi="Arial" w:cs="Arial"/>
          <w:lang w:val="en-US"/>
        </w:rPr>
      </w:pPr>
      <w:r w:rsidRPr="00ED5CBC">
        <w:rPr>
          <w:rFonts w:ascii="Arial" w:eastAsia="Arial" w:hAnsi="Arial" w:cs="Arial"/>
        </w:rPr>
        <w:t xml:space="preserve">The Applicant </w:t>
      </w:r>
      <w:r w:rsidR="00AC15F4" w:rsidRPr="00ED5CBC">
        <w:rPr>
          <w:rFonts w:ascii="Arial" w:eastAsia="Arial" w:hAnsi="Arial" w:cs="Arial"/>
        </w:rPr>
        <w:t>fails to comply with the terms and conditions</w:t>
      </w:r>
    </w:p>
    <w:p w14:paraId="5BA784FD" w14:textId="77777777" w:rsidR="00AC15F4" w:rsidRPr="00ED5CBC" w:rsidRDefault="00AC15F4" w:rsidP="00AC15F4">
      <w:pPr>
        <w:pStyle w:val="ListParagraph"/>
        <w:spacing w:line="240" w:lineRule="auto"/>
        <w:ind w:left="1843" w:hanging="567"/>
        <w:jc w:val="both"/>
        <w:rPr>
          <w:rFonts w:ascii="Arial" w:hAnsi="Arial" w:cs="Arial"/>
          <w:lang w:val="en-US"/>
        </w:rPr>
      </w:pPr>
      <w:r w:rsidRPr="00ED5CBC">
        <w:rPr>
          <w:rFonts w:ascii="Arial" w:eastAsia="Arial" w:hAnsi="Arial" w:cs="Arial"/>
        </w:rPr>
        <w:t xml:space="preserve"> </w:t>
      </w:r>
    </w:p>
    <w:p w14:paraId="44A5B427" w14:textId="41C7C189" w:rsidR="00AC15F4" w:rsidRPr="00ED5CBC" w:rsidRDefault="00AC15F4" w:rsidP="00AC15F4">
      <w:pPr>
        <w:pStyle w:val="ListParagraph"/>
        <w:numPr>
          <w:ilvl w:val="1"/>
          <w:numId w:val="45"/>
        </w:numPr>
        <w:spacing w:line="240" w:lineRule="auto"/>
        <w:ind w:left="1843" w:hanging="425"/>
        <w:jc w:val="both"/>
        <w:rPr>
          <w:rFonts w:ascii="Arial" w:hAnsi="Arial" w:cs="Arial"/>
          <w:lang w:val="en-US"/>
        </w:rPr>
      </w:pPr>
      <w:r w:rsidRPr="00ED5CBC">
        <w:rPr>
          <w:rFonts w:ascii="Arial" w:hAnsi="Arial" w:cs="Arial"/>
          <w:lang w:val="en-US"/>
        </w:rPr>
        <w:t xml:space="preserve">The information is found to be false, or if any relevant information has been withheld </w:t>
      </w:r>
    </w:p>
    <w:p w14:paraId="23FD18A2" w14:textId="77777777" w:rsidR="00AC15F4" w:rsidRPr="00ED5CBC" w:rsidRDefault="00AC15F4" w:rsidP="00AC15F4">
      <w:pPr>
        <w:pStyle w:val="ListParagraph"/>
        <w:spacing w:line="240" w:lineRule="auto"/>
        <w:ind w:firstLine="0"/>
        <w:jc w:val="both"/>
        <w:rPr>
          <w:rFonts w:ascii="Arial" w:hAnsi="Arial" w:cs="Arial"/>
          <w:lang w:val="en-US"/>
        </w:rPr>
      </w:pPr>
    </w:p>
    <w:p w14:paraId="3FA6B7DF" w14:textId="77777777" w:rsidR="00AC15F4" w:rsidRPr="00ED5CBC" w:rsidRDefault="00AC15F4" w:rsidP="00AC15F4">
      <w:pPr>
        <w:pStyle w:val="ListParagraph"/>
        <w:spacing w:line="240" w:lineRule="auto"/>
        <w:ind w:right="648" w:firstLine="0"/>
        <w:contextualSpacing/>
        <w:jc w:val="both"/>
        <w:textAlignment w:val="baseline"/>
        <w:rPr>
          <w:rFonts w:ascii="Arial" w:eastAsia="Arial" w:hAnsi="Arial" w:cs="Arial"/>
        </w:rPr>
      </w:pPr>
    </w:p>
    <w:p w14:paraId="79E8C89D" w14:textId="77777777" w:rsidR="00AC15F4" w:rsidRPr="00ED5CBC" w:rsidRDefault="00AC15F4" w:rsidP="00AC15F4">
      <w:pPr>
        <w:pStyle w:val="ListParagraph"/>
        <w:numPr>
          <w:ilvl w:val="0"/>
          <w:numId w:val="22"/>
        </w:numPr>
        <w:spacing w:line="240" w:lineRule="auto"/>
        <w:textAlignment w:val="baseline"/>
        <w:rPr>
          <w:rFonts w:ascii="Arial" w:eastAsia="Arial" w:hAnsi="Arial" w:cs="Arial"/>
          <w:b/>
          <w:color w:val="000000"/>
          <w:spacing w:val="-5"/>
        </w:rPr>
      </w:pPr>
      <w:r w:rsidRPr="00ED5CBC">
        <w:rPr>
          <w:rFonts w:ascii="Arial" w:eastAsia="Arial" w:hAnsi="Arial" w:cs="Arial"/>
          <w:b/>
          <w:color w:val="000000"/>
          <w:spacing w:val="-5"/>
        </w:rPr>
        <w:t>General Terms and Conditions</w:t>
      </w:r>
    </w:p>
    <w:p w14:paraId="726530BC" w14:textId="77777777" w:rsidR="00AC15F4" w:rsidRPr="00ED5CBC" w:rsidRDefault="00AC15F4" w:rsidP="00AC15F4">
      <w:pPr>
        <w:pStyle w:val="ListParagraph"/>
        <w:spacing w:line="240" w:lineRule="auto"/>
        <w:ind w:left="524" w:firstLine="0"/>
        <w:textAlignment w:val="baseline"/>
        <w:rPr>
          <w:rFonts w:ascii="Arial" w:eastAsia="Arial" w:hAnsi="Arial" w:cs="Arial"/>
          <w:b/>
          <w:color w:val="000000"/>
          <w:spacing w:val="-5"/>
        </w:rPr>
      </w:pPr>
    </w:p>
    <w:p w14:paraId="2F0B8652" w14:textId="154950AE" w:rsidR="00AC15F4" w:rsidRPr="00ED5CBC" w:rsidRDefault="00AC15F4" w:rsidP="00AC15F4">
      <w:pPr>
        <w:pStyle w:val="ListParagraph"/>
        <w:numPr>
          <w:ilvl w:val="0"/>
          <w:numId w:val="11"/>
        </w:numPr>
        <w:spacing w:line="240" w:lineRule="auto"/>
        <w:contextualSpacing/>
        <w:jc w:val="both"/>
        <w:textAlignment w:val="baseline"/>
        <w:rPr>
          <w:rFonts w:ascii="Arial" w:eastAsia="Arial" w:hAnsi="Arial" w:cs="Arial"/>
          <w:spacing w:val="-4"/>
        </w:rPr>
      </w:pPr>
      <w:r w:rsidRPr="00ED5CBC">
        <w:rPr>
          <w:rFonts w:ascii="Arial" w:eastAsia="Arial" w:hAnsi="Arial" w:cs="Arial"/>
        </w:rPr>
        <w:t>BCA reserves the right to reject any application at</w:t>
      </w:r>
      <w:r w:rsidR="00AF6C6C" w:rsidRPr="00ED5CBC">
        <w:rPr>
          <w:rFonts w:ascii="Arial" w:eastAsia="Arial" w:hAnsi="Arial" w:cs="Arial"/>
        </w:rPr>
        <w:t xml:space="preserve"> its </w:t>
      </w:r>
      <w:r w:rsidRPr="00ED5CBC">
        <w:rPr>
          <w:rFonts w:ascii="Arial" w:eastAsia="Arial" w:hAnsi="Arial" w:cs="Arial"/>
        </w:rPr>
        <w:t>discretion.</w:t>
      </w:r>
    </w:p>
    <w:p w14:paraId="6F34F7F8" w14:textId="03F7591D" w:rsidR="00AC15F4" w:rsidRPr="00ED5CBC" w:rsidRDefault="00AC15F4" w:rsidP="00B73AF0">
      <w:pPr>
        <w:ind w:left="0" w:firstLine="0"/>
        <w:rPr>
          <w:rFonts w:ascii="Arial" w:eastAsia="Arial" w:hAnsi="Arial" w:cs="Arial"/>
          <w:spacing w:val="-4"/>
        </w:rPr>
      </w:pPr>
    </w:p>
    <w:p w14:paraId="5E19DE2D" w14:textId="38A28BD5" w:rsidR="00AC15F4" w:rsidRDefault="00AC15F4" w:rsidP="00AC15F4">
      <w:pPr>
        <w:pStyle w:val="ListParagraph"/>
        <w:numPr>
          <w:ilvl w:val="0"/>
          <w:numId w:val="11"/>
        </w:numPr>
        <w:spacing w:line="240" w:lineRule="auto"/>
        <w:contextualSpacing/>
        <w:jc w:val="both"/>
        <w:textAlignment w:val="baseline"/>
        <w:rPr>
          <w:rFonts w:ascii="Arial" w:eastAsia="Arial" w:hAnsi="Arial" w:cs="Arial"/>
          <w:spacing w:val="-4"/>
        </w:rPr>
      </w:pPr>
      <w:r w:rsidRPr="00ED5CBC">
        <w:rPr>
          <w:rFonts w:ascii="Arial" w:eastAsia="Arial" w:hAnsi="Arial" w:cs="Arial"/>
          <w:spacing w:val="-4"/>
        </w:rPr>
        <w:t>BCA is not bound</w:t>
      </w:r>
      <w:r w:rsidR="00AF6C6C" w:rsidRPr="00ED5CBC">
        <w:rPr>
          <w:rFonts w:ascii="Arial" w:eastAsia="Arial" w:hAnsi="Arial" w:cs="Arial"/>
          <w:spacing w:val="-4"/>
        </w:rPr>
        <w:t>ed</w:t>
      </w:r>
      <w:r w:rsidRPr="00ED5CBC">
        <w:rPr>
          <w:rFonts w:ascii="Arial" w:eastAsia="Arial" w:hAnsi="Arial" w:cs="Arial"/>
          <w:spacing w:val="-4"/>
        </w:rPr>
        <w:t xml:space="preserve"> to accept this PWM Report notwithstanding that </w:t>
      </w:r>
      <w:r w:rsidR="00AF6C6C" w:rsidRPr="00ED5CBC">
        <w:rPr>
          <w:rFonts w:ascii="Arial" w:eastAsia="Arial" w:hAnsi="Arial" w:cs="Arial"/>
          <w:spacing w:val="-4"/>
        </w:rPr>
        <w:t xml:space="preserve">the </w:t>
      </w:r>
      <w:r w:rsidRPr="00ED5CBC">
        <w:rPr>
          <w:rFonts w:ascii="Arial" w:eastAsia="Arial" w:hAnsi="Arial" w:cs="Arial"/>
          <w:spacing w:val="-4"/>
        </w:rPr>
        <w:t xml:space="preserve">information </w:t>
      </w:r>
      <w:r w:rsidR="00AF6C6C" w:rsidRPr="00ED5CBC">
        <w:rPr>
          <w:rFonts w:ascii="Arial" w:eastAsia="Arial" w:hAnsi="Arial" w:cs="Arial"/>
          <w:spacing w:val="-4"/>
        </w:rPr>
        <w:t>in</w:t>
      </w:r>
      <w:r w:rsidRPr="00ED5CBC">
        <w:rPr>
          <w:rFonts w:ascii="Arial" w:eastAsia="Arial" w:hAnsi="Arial" w:cs="Arial"/>
          <w:spacing w:val="-4"/>
        </w:rPr>
        <w:t xml:space="preserve"> the report</w:t>
      </w:r>
      <w:r w:rsidR="00AF6C6C" w:rsidRPr="00ED5CBC">
        <w:rPr>
          <w:rFonts w:ascii="Arial" w:eastAsia="Arial" w:hAnsi="Arial" w:cs="Arial"/>
          <w:spacing w:val="-4"/>
        </w:rPr>
        <w:t xml:space="preserve"> is complete at the time of submission</w:t>
      </w:r>
      <w:r w:rsidR="00046F74" w:rsidRPr="00ED5CBC">
        <w:rPr>
          <w:rFonts w:ascii="Arial" w:eastAsia="Arial" w:hAnsi="Arial" w:cs="Arial"/>
          <w:spacing w:val="-4"/>
        </w:rPr>
        <w:t>.</w:t>
      </w:r>
    </w:p>
    <w:p w14:paraId="2C7E0752" w14:textId="77777777" w:rsidR="00363909" w:rsidRPr="00363909" w:rsidRDefault="00363909" w:rsidP="00363909">
      <w:pPr>
        <w:pStyle w:val="ListParagraph"/>
        <w:rPr>
          <w:rFonts w:ascii="Arial" w:eastAsia="Arial" w:hAnsi="Arial" w:cs="Arial"/>
          <w:spacing w:val="-4"/>
        </w:rPr>
      </w:pPr>
    </w:p>
    <w:p w14:paraId="4EDB4438" w14:textId="7E7957F3" w:rsidR="00363909" w:rsidRPr="00F73D48" w:rsidRDefault="00363909" w:rsidP="00AC15F4">
      <w:pPr>
        <w:pStyle w:val="ListParagraph"/>
        <w:numPr>
          <w:ilvl w:val="0"/>
          <w:numId w:val="11"/>
        </w:numPr>
        <w:spacing w:line="240" w:lineRule="auto"/>
        <w:contextualSpacing/>
        <w:jc w:val="both"/>
        <w:textAlignment w:val="baseline"/>
        <w:rPr>
          <w:rFonts w:ascii="Arial" w:eastAsia="Arial" w:hAnsi="Arial" w:cs="Arial"/>
          <w:spacing w:val="-4"/>
        </w:rPr>
      </w:pPr>
      <w:r w:rsidRPr="00F73D48">
        <w:rPr>
          <w:rFonts w:ascii="Arial" w:eastAsia="Arial" w:hAnsi="Arial" w:cs="Arial"/>
          <w:spacing w:val="-4"/>
        </w:rPr>
        <w:t xml:space="preserve">The </w:t>
      </w:r>
      <w:r w:rsidRPr="00F73D48">
        <w:rPr>
          <w:rFonts w:ascii="Arial" w:hAnsi="Arial" w:cs="Arial"/>
          <w:spacing w:val="-4"/>
        </w:rPr>
        <w:t>Applicant agrees to and has no objections to BCA using and/or publishing any information/data comprised in this PWM Report and/or submitted as part of this application for purposes of tender evaluation of public sector and Town Council projects and/or as part of any research or study into the capability of lift and escalator firms. Provided that BCA will not publish the personal data of any employees of the lift and escalator firms.</w:t>
      </w:r>
    </w:p>
    <w:p w14:paraId="74C67F3F" w14:textId="2F413346" w:rsidR="00B73AF0" w:rsidRPr="00363909" w:rsidRDefault="00B73AF0" w:rsidP="00363909">
      <w:pPr>
        <w:ind w:left="0" w:firstLine="0"/>
        <w:rPr>
          <w:rFonts w:ascii="Arial" w:eastAsia="Arial" w:hAnsi="Arial" w:cs="Arial"/>
          <w:spacing w:val="-4"/>
        </w:rPr>
      </w:pPr>
    </w:p>
    <w:p w14:paraId="727EDD24" w14:textId="4FE74341" w:rsidR="00B73AF0" w:rsidRPr="00ED5CBC" w:rsidRDefault="00B73AF0" w:rsidP="00B73AF0">
      <w:pPr>
        <w:pStyle w:val="ListParagraph"/>
        <w:numPr>
          <w:ilvl w:val="0"/>
          <w:numId w:val="11"/>
        </w:numPr>
        <w:spacing w:line="240" w:lineRule="auto"/>
        <w:contextualSpacing/>
        <w:jc w:val="both"/>
        <w:textAlignment w:val="baseline"/>
        <w:rPr>
          <w:rFonts w:ascii="Arial" w:eastAsia="Arial" w:hAnsi="Arial" w:cs="Arial"/>
          <w:color w:val="000000"/>
          <w:spacing w:val="-4"/>
        </w:rPr>
      </w:pPr>
      <w:r w:rsidRPr="00ED5CBC">
        <w:rPr>
          <w:rFonts w:ascii="Arial" w:eastAsia="Arial" w:hAnsi="Arial" w:cs="Arial"/>
          <w:spacing w:val="-4"/>
        </w:rPr>
        <w:lastRenderedPageBreak/>
        <w:t>For the purposes of data authentication, data analysis, evaluation and policy formulation, the Applicant unequivocally consents to BCA collecting additional information and/or making additional queries with other entities including but not limited Government departments and public agencies (</w:t>
      </w:r>
      <w:proofErr w:type="spellStart"/>
      <w:r w:rsidRPr="00ED5CBC">
        <w:rPr>
          <w:rFonts w:ascii="Arial" w:eastAsia="Arial" w:hAnsi="Arial" w:cs="Arial"/>
          <w:spacing w:val="-4"/>
        </w:rPr>
        <w:t>e.g</w:t>
      </w:r>
      <w:proofErr w:type="spellEnd"/>
      <w:r w:rsidRPr="00ED5CBC">
        <w:rPr>
          <w:rFonts w:ascii="Arial" w:eastAsia="Arial" w:hAnsi="Arial" w:cs="Arial"/>
          <w:spacing w:val="-4"/>
        </w:rPr>
        <w:t xml:space="preserve"> CPF board) pertaining to the application and/or the informa</w:t>
      </w:r>
      <w:r w:rsidR="00B12488" w:rsidRPr="00ED5CBC">
        <w:rPr>
          <w:rFonts w:ascii="Arial" w:eastAsia="Arial" w:hAnsi="Arial" w:cs="Arial"/>
          <w:spacing w:val="-4"/>
        </w:rPr>
        <w:t>tion submitted by the applicant.</w:t>
      </w:r>
    </w:p>
    <w:p w14:paraId="3C2452D3" w14:textId="77777777" w:rsidR="0066084B" w:rsidRPr="00ED5CBC" w:rsidRDefault="0066084B" w:rsidP="0066084B">
      <w:pPr>
        <w:pStyle w:val="ListParagraph"/>
        <w:rPr>
          <w:rFonts w:ascii="Arial" w:eastAsia="Arial" w:hAnsi="Arial" w:cs="Arial"/>
          <w:spacing w:val="-4"/>
        </w:rPr>
      </w:pPr>
    </w:p>
    <w:p w14:paraId="0A4D9527" w14:textId="77777777" w:rsidR="00AC15F4" w:rsidRPr="00ED5CBC" w:rsidRDefault="00AC15F4" w:rsidP="00AC15F4">
      <w:pPr>
        <w:pStyle w:val="ListParagraph"/>
        <w:numPr>
          <w:ilvl w:val="0"/>
          <w:numId w:val="22"/>
        </w:numPr>
        <w:spacing w:line="240" w:lineRule="auto"/>
        <w:textAlignment w:val="baseline"/>
        <w:rPr>
          <w:rFonts w:ascii="Arial" w:eastAsia="Arial" w:hAnsi="Arial" w:cs="Arial"/>
          <w:b/>
          <w:color w:val="000000"/>
          <w:spacing w:val="-5"/>
        </w:rPr>
      </w:pPr>
      <w:r w:rsidRPr="00ED5CBC">
        <w:rPr>
          <w:rFonts w:ascii="Arial" w:eastAsia="Arial" w:hAnsi="Arial" w:cs="Arial"/>
          <w:b/>
          <w:color w:val="000000"/>
          <w:spacing w:val="-5"/>
        </w:rPr>
        <w:t>List of Document to be enclosed</w:t>
      </w:r>
    </w:p>
    <w:p w14:paraId="5D5FA9CC" w14:textId="77777777" w:rsidR="00AC15F4" w:rsidRPr="00ED5CBC" w:rsidRDefault="00AC15F4" w:rsidP="00AC15F4">
      <w:pPr>
        <w:pStyle w:val="ListParagraph"/>
        <w:spacing w:line="240" w:lineRule="auto"/>
        <w:ind w:firstLine="0"/>
        <w:contextualSpacing/>
        <w:jc w:val="both"/>
        <w:textAlignment w:val="baseline"/>
        <w:rPr>
          <w:rFonts w:ascii="Arial" w:eastAsia="Arial" w:hAnsi="Arial" w:cs="Arial"/>
          <w:color w:val="000000"/>
          <w:spacing w:val="-4"/>
        </w:rPr>
      </w:pPr>
    </w:p>
    <w:p w14:paraId="3A01CC87" w14:textId="3600C979" w:rsidR="00AC15F4" w:rsidRPr="00ED5CBC" w:rsidRDefault="00AC15F4" w:rsidP="005D02A1">
      <w:pPr>
        <w:pStyle w:val="ListParagraph"/>
        <w:numPr>
          <w:ilvl w:val="0"/>
          <w:numId w:val="12"/>
        </w:numPr>
        <w:spacing w:before="236" w:line="219" w:lineRule="exact"/>
        <w:ind w:right="648"/>
        <w:contextualSpacing/>
        <w:jc w:val="both"/>
        <w:textAlignment w:val="baseline"/>
        <w:rPr>
          <w:rFonts w:ascii="Arial" w:eastAsia="Arial" w:hAnsi="Arial" w:cs="Arial"/>
          <w:b/>
          <w:spacing w:val="-5"/>
        </w:rPr>
      </w:pPr>
      <w:r w:rsidRPr="00ED5CBC">
        <w:rPr>
          <w:rFonts w:ascii="Arial" w:eastAsia="Arial" w:hAnsi="Arial" w:cs="Arial"/>
          <w:spacing w:val="-5"/>
        </w:rPr>
        <w:t>PWM report</w:t>
      </w:r>
    </w:p>
    <w:p w14:paraId="573E0644" w14:textId="77777777" w:rsidR="00B73AF0" w:rsidRPr="00ED5CBC" w:rsidRDefault="00B73AF0" w:rsidP="00B73AF0">
      <w:pPr>
        <w:pStyle w:val="ListParagraph"/>
        <w:spacing w:before="236" w:line="219" w:lineRule="exact"/>
        <w:ind w:right="648" w:firstLine="0"/>
        <w:contextualSpacing/>
        <w:jc w:val="both"/>
        <w:textAlignment w:val="baseline"/>
        <w:rPr>
          <w:rFonts w:ascii="Arial" w:eastAsia="Arial" w:hAnsi="Arial" w:cs="Arial"/>
          <w:b/>
          <w:spacing w:val="-5"/>
        </w:rPr>
      </w:pPr>
    </w:p>
    <w:p w14:paraId="405C0302" w14:textId="018444DE" w:rsidR="00B73AF0" w:rsidRPr="00ED5CBC" w:rsidRDefault="00B12488" w:rsidP="005D02A1">
      <w:pPr>
        <w:pStyle w:val="ListParagraph"/>
        <w:numPr>
          <w:ilvl w:val="0"/>
          <w:numId w:val="12"/>
        </w:numPr>
        <w:spacing w:before="236" w:line="219" w:lineRule="exact"/>
        <w:ind w:right="648"/>
        <w:contextualSpacing/>
        <w:jc w:val="both"/>
        <w:textAlignment w:val="baseline"/>
        <w:rPr>
          <w:rFonts w:ascii="Arial" w:eastAsia="Arial" w:hAnsi="Arial" w:cs="Arial"/>
          <w:b/>
          <w:spacing w:val="-5"/>
        </w:rPr>
      </w:pPr>
      <w:r w:rsidRPr="00ED5CBC">
        <w:rPr>
          <w:rFonts w:ascii="Arial" w:eastAsia="Arial" w:hAnsi="Arial" w:cs="Arial"/>
          <w:spacing w:val="-5"/>
        </w:rPr>
        <w:t>Latest ACRA business profile</w:t>
      </w:r>
    </w:p>
    <w:p w14:paraId="436D3467" w14:textId="249F37E8" w:rsidR="000A55BB" w:rsidRPr="00ED5CBC" w:rsidRDefault="000A55BB" w:rsidP="00F524B4">
      <w:pPr>
        <w:spacing w:before="236" w:line="219" w:lineRule="exact"/>
        <w:ind w:left="360" w:right="648" w:firstLine="0"/>
        <w:contextualSpacing/>
        <w:jc w:val="both"/>
        <w:textAlignment w:val="baseline"/>
        <w:rPr>
          <w:rFonts w:ascii="Arial" w:eastAsia="Arial" w:hAnsi="Arial" w:cs="Arial"/>
          <w:spacing w:val="-5"/>
        </w:rPr>
      </w:pPr>
    </w:p>
    <w:p w14:paraId="3D26AC89" w14:textId="77777777" w:rsidR="00AC15F4" w:rsidRPr="00ED5CBC" w:rsidRDefault="00AC15F4" w:rsidP="00AC15F4">
      <w:pPr>
        <w:pStyle w:val="ListParagraph"/>
        <w:numPr>
          <w:ilvl w:val="0"/>
          <w:numId w:val="22"/>
        </w:numPr>
        <w:spacing w:line="240" w:lineRule="auto"/>
        <w:textAlignment w:val="baseline"/>
        <w:rPr>
          <w:rFonts w:ascii="Arial" w:eastAsia="Arial" w:hAnsi="Arial" w:cs="Arial"/>
          <w:b/>
          <w:color w:val="000000"/>
          <w:spacing w:val="-5"/>
        </w:rPr>
      </w:pPr>
      <w:r w:rsidRPr="00ED5CBC">
        <w:rPr>
          <w:rFonts w:ascii="Arial" w:eastAsia="Arial" w:hAnsi="Arial" w:cs="Arial"/>
          <w:b/>
          <w:color w:val="000000"/>
          <w:spacing w:val="-5"/>
        </w:rPr>
        <w:t>Submission of completed application form and PWM Report</w:t>
      </w:r>
    </w:p>
    <w:p w14:paraId="0FB5C722" w14:textId="77777777" w:rsidR="00AC15F4" w:rsidRPr="00ED5CBC" w:rsidRDefault="00AC15F4" w:rsidP="00AC15F4">
      <w:pPr>
        <w:spacing w:line="240" w:lineRule="auto"/>
        <w:ind w:left="878" w:right="646" w:hanging="158"/>
        <w:rPr>
          <w:rFonts w:ascii="Arial" w:eastAsia="Arial" w:hAnsi="Arial" w:cs="Arial"/>
          <w:color w:val="000000" w:themeColor="text1"/>
        </w:rPr>
      </w:pPr>
    </w:p>
    <w:p w14:paraId="4BA52224" w14:textId="77777777" w:rsidR="00AC15F4" w:rsidRPr="00ED5CBC" w:rsidRDefault="00AC15F4" w:rsidP="00AC15F4">
      <w:pPr>
        <w:pStyle w:val="ListParagraph"/>
        <w:numPr>
          <w:ilvl w:val="0"/>
          <w:numId w:val="46"/>
        </w:numPr>
        <w:spacing w:line="240" w:lineRule="auto"/>
        <w:ind w:left="709" w:right="646" w:hanging="425"/>
        <w:rPr>
          <w:rFonts w:ascii="Arial" w:hAnsi="Arial" w:cs="Arial"/>
        </w:rPr>
      </w:pPr>
      <w:r w:rsidRPr="00ED5CBC">
        <w:rPr>
          <w:rFonts w:ascii="Arial" w:hAnsi="Arial" w:cs="Arial"/>
        </w:rPr>
        <w:t xml:space="preserve">Completed application form and PWM report in pdf format can be emailed to: </w:t>
      </w:r>
      <w:hyperlink r:id="rId10" w:history="1">
        <w:r w:rsidRPr="00ED5CBC">
          <w:rPr>
            <w:rStyle w:val="Hyperlink"/>
            <w:rFonts w:ascii="Arial" w:hAnsi="Arial" w:cs="Arial"/>
          </w:rPr>
          <w:t>bca_lescheme@bca.gov.sg</w:t>
        </w:r>
      </w:hyperlink>
    </w:p>
    <w:p w14:paraId="191BA129" w14:textId="77777777" w:rsidR="00AC15F4" w:rsidRPr="00ED5CBC" w:rsidRDefault="00AC15F4" w:rsidP="00AC15F4">
      <w:pPr>
        <w:pStyle w:val="ListParagraph"/>
        <w:spacing w:line="240" w:lineRule="auto"/>
        <w:ind w:left="709" w:right="646" w:firstLine="0"/>
        <w:rPr>
          <w:rFonts w:ascii="Arial" w:hAnsi="Arial" w:cs="Arial"/>
        </w:rPr>
      </w:pPr>
    </w:p>
    <w:p w14:paraId="4E11C255" w14:textId="77777777" w:rsidR="00AC15F4" w:rsidRPr="00ED5CBC" w:rsidRDefault="00AC15F4" w:rsidP="00AC15F4">
      <w:pPr>
        <w:pStyle w:val="ListParagraph"/>
        <w:rPr>
          <w:rFonts w:ascii="Arial" w:hAnsi="Arial" w:cs="Arial"/>
          <w:b/>
        </w:rPr>
      </w:pPr>
    </w:p>
    <w:p w14:paraId="1A591777" w14:textId="6DAA2BF6" w:rsidR="00AC15F4" w:rsidRPr="00ED5CBC" w:rsidRDefault="00AC15F4" w:rsidP="008F09A9">
      <w:pPr>
        <w:pStyle w:val="ListParagraph"/>
        <w:numPr>
          <w:ilvl w:val="0"/>
          <w:numId w:val="46"/>
        </w:numPr>
        <w:spacing w:before="66" w:line="220" w:lineRule="exact"/>
        <w:ind w:left="709" w:hanging="425"/>
        <w:textAlignment w:val="baseline"/>
        <w:rPr>
          <w:rFonts w:ascii="Arial" w:hAnsi="Arial" w:cs="Arial"/>
        </w:rPr>
      </w:pPr>
      <w:r w:rsidRPr="00ED5CBC">
        <w:rPr>
          <w:rFonts w:ascii="Arial" w:hAnsi="Arial" w:cs="Arial"/>
        </w:rPr>
        <w:t>For enquiries and assistance on the application of the listing under ME09, Please</w:t>
      </w:r>
      <w:r w:rsidRPr="00ED5CBC" w:rsidDel="00FD0F98">
        <w:rPr>
          <w:rFonts w:ascii="Arial" w:hAnsi="Arial" w:cs="Arial"/>
        </w:rPr>
        <w:t xml:space="preserve"> </w:t>
      </w:r>
      <w:r w:rsidRPr="00ED5CBC">
        <w:rPr>
          <w:rFonts w:ascii="Arial" w:hAnsi="Arial" w:cs="Arial"/>
        </w:rPr>
        <w:t>send your enquiry or feedback using our online feedback form</w:t>
      </w:r>
      <w:r w:rsidR="00AF6C6C" w:rsidRPr="00ED5CBC">
        <w:rPr>
          <w:rFonts w:ascii="Arial" w:hAnsi="Arial" w:cs="Arial"/>
        </w:rPr>
        <w:t xml:space="preserve"> at </w:t>
      </w:r>
      <w:r w:rsidRPr="00ED5CBC">
        <w:rPr>
          <w:rFonts w:ascii="Arial" w:hAnsi="Arial" w:cs="Arial"/>
        </w:rPr>
        <w:t xml:space="preserve"> </w:t>
      </w:r>
      <w:hyperlink r:id="rId11" w:history="1">
        <w:r w:rsidRPr="00ED5CBC">
          <w:rPr>
            <w:rStyle w:val="Hyperlink"/>
            <w:rFonts w:ascii="Arial" w:hAnsi="Arial" w:cs="Arial"/>
          </w:rPr>
          <w:t>https://www.bca.gov.sg/feedbackform/</w:t>
        </w:r>
      </w:hyperlink>
      <w:r w:rsidRPr="00ED5CBC">
        <w:rPr>
          <w:color w:val="000000"/>
        </w:rPr>
        <w:t>.</w:t>
      </w:r>
      <w:r w:rsidRPr="00ED5CBC">
        <w:rPr>
          <w:rFonts w:ascii="Arial" w:hAnsi="Arial" w:cs="Arial"/>
          <w:color w:val="000000"/>
          <w:sz w:val="21"/>
          <w:szCs w:val="21"/>
        </w:rPr>
        <w:t xml:space="preserve"> </w:t>
      </w:r>
      <w:r w:rsidRPr="00ED5CBC">
        <w:t xml:space="preserve"> </w:t>
      </w:r>
    </w:p>
    <w:p w14:paraId="66E5E8E0" w14:textId="77777777" w:rsidR="00AC15F4" w:rsidRPr="00AC15F4" w:rsidRDefault="00AC15F4" w:rsidP="00AC15F4">
      <w:pPr>
        <w:ind w:left="0" w:firstLine="0"/>
        <w:rPr>
          <w:rFonts w:ascii="Arial" w:hAnsi="Arial" w:cs="Arial"/>
          <w:sz w:val="14"/>
          <w:szCs w:val="14"/>
        </w:rPr>
      </w:pPr>
    </w:p>
    <w:p w14:paraId="1D23BF81" w14:textId="77777777" w:rsidR="00222D20" w:rsidRDefault="00222D20" w:rsidP="00007728">
      <w:pPr>
        <w:ind w:left="0" w:firstLine="0"/>
        <w:rPr>
          <w:rFonts w:ascii="Arial" w:hAnsi="Arial" w:cs="Arial"/>
          <w:sz w:val="14"/>
          <w:szCs w:val="14"/>
          <w:lang w:val="en-US"/>
        </w:rPr>
      </w:pPr>
    </w:p>
    <w:p w14:paraId="7F768170" w14:textId="77777777" w:rsidR="00222D20" w:rsidRPr="00222D20" w:rsidRDefault="00222D20" w:rsidP="00222D20">
      <w:pPr>
        <w:rPr>
          <w:rFonts w:ascii="Arial" w:hAnsi="Arial" w:cs="Arial"/>
          <w:sz w:val="14"/>
          <w:szCs w:val="14"/>
          <w:lang w:val="en-US"/>
        </w:rPr>
      </w:pPr>
    </w:p>
    <w:p w14:paraId="0050B421" w14:textId="77777777" w:rsidR="00222D20" w:rsidRPr="00222D20" w:rsidRDefault="00222D20" w:rsidP="00222D20">
      <w:pPr>
        <w:rPr>
          <w:rFonts w:ascii="Arial" w:hAnsi="Arial" w:cs="Arial"/>
          <w:sz w:val="14"/>
          <w:szCs w:val="14"/>
          <w:lang w:val="en-US"/>
        </w:rPr>
      </w:pPr>
    </w:p>
    <w:p w14:paraId="331B1501" w14:textId="77777777" w:rsidR="00222D20" w:rsidRPr="00222D20" w:rsidRDefault="00222D20" w:rsidP="00222D20">
      <w:pPr>
        <w:rPr>
          <w:rFonts w:ascii="Arial" w:hAnsi="Arial" w:cs="Arial"/>
          <w:sz w:val="14"/>
          <w:szCs w:val="14"/>
          <w:lang w:val="en-US"/>
        </w:rPr>
      </w:pPr>
    </w:p>
    <w:p w14:paraId="310197FD" w14:textId="77777777" w:rsidR="00222D20" w:rsidRPr="00222D20" w:rsidRDefault="00222D20" w:rsidP="00222D20">
      <w:pPr>
        <w:rPr>
          <w:rFonts w:ascii="Arial" w:hAnsi="Arial" w:cs="Arial"/>
          <w:sz w:val="14"/>
          <w:szCs w:val="14"/>
          <w:lang w:val="en-US"/>
        </w:rPr>
      </w:pPr>
    </w:p>
    <w:p w14:paraId="253097DC" w14:textId="77777777" w:rsidR="00222D20" w:rsidRPr="00222D20" w:rsidRDefault="00222D20" w:rsidP="00222D20">
      <w:pPr>
        <w:rPr>
          <w:rFonts w:ascii="Arial" w:hAnsi="Arial" w:cs="Arial"/>
          <w:sz w:val="14"/>
          <w:szCs w:val="14"/>
          <w:lang w:val="en-US"/>
        </w:rPr>
      </w:pPr>
    </w:p>
    <w:p w14:paraId="543E8952" w14:textId="77777777" w:rsidR="00222D20" w:rsidRPr="00222D20" w:rsidRDefault="00222D20" w:rsidP="00222D20">
      <w:pPr>
        <w:rPr>
          <w:rFonts w:ascii="Arial" w:hAnsi="Arial" w:cs="Arial"/>
          <w:sz w:val="14"/>
          <w:szCs w:val="14"/>
          <w:lang w:val="en-US"/>
        </w:rPr>
      </w:pPr>
    </w:p>
    <w:p w14:paraId="7E26E3AE" w14:textId="77777777" w:rsidR="00222D20" w:rsidRDefault="00222D20" w:rsidP="00222D20">
      <w:pPr>
        <w:rPr>
          <w:rFonts w:ascii="Arial" w:hAnsi="Arial" w:cs="Arial"/>
          <w:sz w:val="14"/>
          <w:szCs w:val="14"/>
          <w:lang w:val="en-US"/>
        </w:rPr>
      </w:pPr>
    </w:p>
    <w:p w14:paraId="34F982B2" w14:textId="77777777" w:rsidR="00222D20" w:rsidRDefault="00222D20" w:rsidP="00222D20">
      <w:pPr>
        <w:rPr>
          <w:rFonts w:ascii="Arial" w:hAnsi="Arial" w:cs="Arial"/>
          <w:sz w:val="14"/>
          <w:szCs w:val="14"/>
          <w:lang w:val="en-US"/>
        </w:rPr>
      </w:pPr>
    </w:p>
    <w:p w14:paraId="6317C380" w14:textId="77777777" w:rsidR="00AC15F4" w:rsidRPr="00222D20" w:rsidRDefault="00222D20" w:rsidP="00222D20">
      <w:pPr>
        <w:tabs>
          <w:tab w:val="left" w:pos="3627"/>
        </w:tabs>
        <w:rPr>
          <w:rFonts w:ascii="Arial" w:hAnsi="Arial" w:cs="Arial"/>
          <w:sz w:val="14"/>
          <w:szCs w:val="14"/>
          <w:lang w:val="en-US"/>
        </w:rPr>
      </w:pPr>
      <w:r>
        <w:rPr>
          <w:rFonts w:ascii="Arial" w:hAnsi="Arial" w:cs="Arial"/>
          <w:sz w:val="14"/>
          <w:szCs w:val="14"/>
          <w:lang w:val="en-US"/>
        </w:rPr>
        <w:tab/>
      </w:r>
      <w:r>
        <w:rPr>
          <w:rFonts w:ascii="Arial" w:hAnsi="Arial" w:cs="Arial"/>
          <w:sz w:val="14"/>
          <w:szCs w:val="14"/>
          <w:lang w:val="en-US"/>
        </w:rPr>
        <w:tab/>
      </w:r>
    </w:p>
    <w:sectPr w:rsidR="00AC15F4" w:rsidRPr="00222D20" w:rsidSect="00FE04F0">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BA70" w14:textId="77777777" w:rsidR="00053E27" w:rsidRDefault="00053E27" w:rsidP="007A0E7B">
      <w:pPr>
        <w:spacing w:line="240" w:lineRule="auto"/>
      </w:pPr>
      <w:r>
        <w:separator/>
      </w:r>
    </w:p>
  </w:endnote>
  <w:endnote w:type="continuationSeparator" w:id="0">
    <w:p w14:paraId="1205936F" w14:textId="77777777" w:rsidR="00053E27" w:rsidRDefault="00053E27" w:rsidP="007A0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86998"/>
      <w:docPartObj>
        <w:docPartGallery w:val="Page Numbers (Bottom of Page)"/>
        <w:docPartUnique/>
      </w:docPartObj>
    </w:sdtPr>
    <w:sdtEndPr>
      <w:rPr>
        <w:color w:val="0000FF"/>
        <w:spacing w:val="60"/>
      </w:rPr>
    </w:sdtEndPr>
    <w:sdtContent>
      <w:p w14:paraId="08D393A4" w14:textId="4324B9E1" w:rsidR="008F09A9" w:rsidRDefault="008F09A9">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6C3AA6">
          <w:rPr>
            <w:noProof/>
          </w:rPr>
          <w:t>4</w:t>
        </w:r>
        <w:r>
          <w:rPr>
            <w:noProof/>
          </w:rPr>
          <w:fldChar w:fldCharType="end"/>
        </w:r>
        <w:r>
          <w:t xml:space="preserve"> | </w:t>
        </w:r>
        <w:r w:rsidRPr="009A4750">
          <w:rPr>
            <w:color w:val="808080" w:themeColor="background1" w:themeShade="80"/>
            <w:spacing w:val="60"/>
          </w:rPr>
          <w:t>Page</w:t>
        </w:r>
      </w:p>
      <w:p w14:paraId="37D3B0AD" w14:textId="77777777" w:rsidR="008F09A9" w:rsidRPr="00E42C3D" w:rsidRDefault="00531FA6">
        <w:pPr>
          <w:pStyle w:val="Footer"/>
          <w:pBdr>
            <w:top w:val="single" w:sz="4" w:space="1" w:color="D9D9D9" w:themeColor="background1" w:themeShade="D9"/>
          </w:pBdr>
          <w:jc w:val="right"/>
          <w:rPr>
            <w:color w:val="0000FF"/>
          </w:rPr>
        </w:pPr>
        <w:r>
          <w:rPr>
            <w:noProof/>
            <w:color w:val="0000FF"/>
            <w:sz w:val="16"/>
            <w:szCs w:val="16"/>
          </w:rPr>
          <w:t xml:space="preserve">PWM </w:t>
        </w:r>
        <w:r w:rsidR="008F09A9" w:rsidRPr="00AC15F4">
          <w:rPr>
            <w:noProof/>
            <w:color w:val="0000FF"/>
            <w:sz w:val="16"/>
            <w:szCs w:val="16"/>
          </w:rPr>
          <w:t>Report Submission</w:t>
        </w:r>
        <w:r w:rsidR="008F09A9">
          <w:rPr>
            <w:noProof/>
            <w:color w:val="0000FF"/>
            <w:sz w:val="16"/>
            <w:szCs w:val="16"/>
          </w:rPr>
          <w:t xml:space="preserve"> | Sep 18</w:t>
        </w:r>
      </w:p>
    </w:sdtContent>
  </w:sdt>
  <w:p w14:paraId="4F2DBC3B" w14:textId="77777777" w:rsidR="008F09A9" w:rsidRDefault="008F0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7C2F" w14:textId="77777777" w:rsidR="00053E27" w:rsidRDefault="00053E27" w:rsidP="007A0E7B">
      <w:pPr>
        <w:spacing w:line="240" w:lineRule="auto"/>
      </w:pPr>
      <w:r>
        <w:separator/>
      </w:r>
    </w:p>
  </w:footnote>
  <w:footnote w:type="continuationSeparator" w:id="0">
    <w:p w14:paraId="467B54F3" w14:textId="77777777" w:rsidR="00053E27" w:rsidRDefault="00053E27" w:rsidP="007A0E7B">
      <w:pPr>
        <w:spacing w:line="240" w:lineRule="auto"/>
      </w:pPr>
      <w:r>
        <w:continuationSeparator/>
      </w:r>
    </w:p>
  </w:footnote>
  <w:footnote w:id="1">
    <w:p w14:paraId="2E987628" w14:textId="77777777" w:rsidR="008F09A9" w:rsidRPr="00775C98" w:rsidRDefault="008F09A9" w:rsidP="00AC15F4">
      <w:pPr>
        <w:pStyle w:val="FootnoteText"/>
        <w:ind w:left="0" w:firstLine="0"/>
        <w:rPr>
          <w:rFonts w:ascii="Arial" w:hAnsi="Arial" w:cs="Arial"/>
          <w:i/>
          <w:lang w:val="en-US"/>
        </w:rPr>
      </w:pPr>
      <w:r w:rsidRPr="00775C98">
        <w:rPr>
          <w:rStyle w:val="FootnoteReference"/>
          <w:rFonts w:ascii="Arial" w:hAnsi="Arial" w:cs="Arial"/>
          <w:i/>
          <w:sz w:val="18"/>
        </w:rPr>
        <w:footnoteRef/>
      </w:r>
      <w:r w:rsidRPr="00775C98">
        <w:rPr>
          <w:rFonts w:ascii="Arial" w:hAnsi="Arial" w:cs="Arial"/>
          <w:i/>
          <w:sz w:val="18"/>
        </w:rPr>
        <w:t xml:space="preserve"> </w:t>
      </w:r>
      <w:r w:rsidRPr="00775C98">
        <w:rPr>
          <w:rFonts w:ascii="Arial" w:hAnsi="Arial" w:cs="Arial"/>
          <w:i/>
          <w:sz w:val="18"/>
          <w:szCs w:val="24"/>
          <w:lang w:eastAsia="en-SG"/>
        </w:rPr>
        <w:t>The Lift and Escalator Sectoral Tripartite Committee,</w:t>
      </w:r>
      <w:r w:rsidRPr="00775C98">
        <w:rPr>
          <w:rFonts w:ascii="Arial" w:hAnsi="Arial" w:cs="Arial"/>
          <w:b/>
          <w:i/>
          <w:sz w:val="18"/>
          <w:szCs w:val="24"/>
          <w:lang w:eastAsia="en-SG"/>
        </w:rPr>
        <w:t xml:space="preserve"> </w:t>
      </w:r>
      <w:r w:rsidRPr="00775C98">
        <w:rPr>
          <w:rFonts w:ascii="Arial" w:hAnsi="Arial" w:cs="Arial"/>
          <w:i/>
          <w:sz w:val="18"/>
          <w:szCs w:val="24"/>
          <w:lang w:eastAsia="en-SG"/>
        </w:rPr>
        <w:t xml:space="preserve">comprising </w:t>
      </w:r>
      <w:r w:rsidRPr="00775C98">
        <w:rPr>
          <w:rFonts w:ascii="Arial" w:hAnsi="Arial" w:cs="Arial"/>
          <w:i/>
          <w:sz w:val="18"/>
          <w:szCs w:val="24"/>
          <w:lang w:val="en-US"/>
        </w:rPr>
        <w:t>prominent leaders from public and private sector</w:t>
      </w:r>
      <w:r>
        <w:rPr>
          <w:rFonts w:ascii="Arial" w:hAnsi="Arial" w:cs="Arial"/>
          <w:i/>
          <w:sz w:val="18"/>
          <w:szCs w:val="24"/>
          <w:lang w:val="en-US"/>
        </w:rPr>
        <w:t>s</w:t>
      </w:r>
      <w:r w:rsidRPr="00775C98">
        <w:rPr>
          <w:rFonts w:ascii="Arial" w:hAnsi="Arial" w:cs="Arial"/>
          <w:i/>
          <w:sz w:val="18"/>
          <w:szCs w:val="24"/>
          <w:lang w:val="en-US"/>
        </w:rPr>
        <w:t>, industry association and trade unions,</w:t>
      </w:r>
      <w:r w:rsidRPr="00775C98">
        <w:rPr>
          <w:rFonts w:ascii="Arial" w:hAnsi="Arial" w:cs="Arial"/>
          <w:i/>
          <w:sz w:val="18"/>
          <w:szCs w:val="24"/>
          <w:lang w:eastAsia="en-SG"/>
        </w:rPr>
        <w:t xml:space="preserve"> is formed to support the development and implementation of initiatives to attract locals to the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7AF7" w14:textId="77777777" w:rsidR="008F09A9" w:rsidRPr="00466A4D" w:rsidRDefault="005D02A1" w:rsidP="007A0E7B">
    <w:pPr>
      <w:pStyle w:val="Header"/>
      <w:ind w:left="0" w:firstLine="0"/>
      <w:rPr>
        <w:sz w:val="16"/>
        <w:szCs w:val="16"/>
      </w:rPr>
    </w:pPr>
    <w:r>
      <w:rPr>
        <w:b/>
        <w:noProof/>
        <w:sz w:val="20"/>
        <w:szCs w:val="20"/>
        <w:lang w:val="en-SG"/>
      </w:rPr>
      <w:drawing>
        <wp:anchor distT="0" distB="0" distL="114300" distR="114300" simplePos="0" relativeHeight="251659776" behindDoc="0" locked="0" layoutInCell="1" allowOverlap="1" wp14:anchorId="5FEA7C0A" wp14:editId="41A585B1">
          <wp:simplePos x="0" y="0"/>
          <wp:positionH relativeFrom="margin">
            <wp:align>right</wp:align>
          </wp:positionH>
          <wp:positionV relativeFrom="paragraph">
            <wp:posOffset>-95885</wp:posOffset>
          </wp:positionV>
          <wp:extent cx="1514475" cy="37846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378460"/>
                  </a:xfrm>
                  <a:prstGeom prst="rect">
                    <a:avLst/>
                  </a:prstGeom>
                  <a:noFill/>
                </pic:spPr>
              </pic:pic>
            </a:graphicData>
          </a:graphic>
        </wp:anchor>
      </w:drawing>
    </w:r>
    <w:r w:rsidR="008F09A9">
      <w:rPr>
        <w:b/>
        <w:noProof/>
        <w:sz w:val="20"/>
        <w:szCs w:val="20"/>
        <w:lang w:val="en-SG"/>
      </w:rPr>
      <w:drawing>
        <wp:anchor distT="0" distB="0" distL="114300" distR="114300" simplePos="0" relativeHeight="251657728" behindDoc="0" locked="0" layoutInCell="1" allowOverlap="1" wp14:anchorId="0606AD06" wp14:editId="49286ADD">
          <wp:simplePos x="0" y="0"/>
          <wp:positionH relativeFrom="column">
            <wp:posOffset>8356550</wp:posOffset>
          </wp:positionH>
          <wp:positionV relativeFrom="paragraph">
            <wp:posOffset>-147701</wp:posOffset>
          </wp:positionV>
          <wp:extent cx="1514475" cy="37846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378460"/>
                  </a:xfrm>
                  <a:prstGeom prst="rect">
                    <a:avLst/>
                  </a:prstGeom>
                  <a:noFill/>
                </pic:spPr>
              </pic:pic>
            </a:graphicData>
          </a:graphic>
        </wp:anchor>
      </w:drawing>
    </w:r>
    <w:r w:rsidR="008F09A9">
      <w:rPr>
        <w:b/>
        <w:sz w:val="20"/>
        <w:szCs w:val="20"/>
      </w:rPr>
      <w:t xml:space="preserve"> </w:t>
    </w:r>
  </w:p>
  <w:p w14:paraId="704D02FC" w14:textId="77777777" w:rsidR="008F09A9" w:rsidRDefault="008F0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79F"/>
    <w:multiLevelType w:val="hybridMultilevel"/>
    <w:tmpl w:val="32A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097"/>
    <w:multiLevelType w:val="hybridMultilevel"/>
    <w:tmpl w:val="29E0059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B85AD2B2">
      <w:start w:val="1"/>
      <w:numFmt w:val="bullet"/>
      <w:lvlText w:val="-"/>
      <w:lvlJc w:val="left"/>
      <w:pPr>
        <w:ind w:left="2340" w:hanging="360"/>
      </w:pPr>
      <w:rPr>
        <w:rFonts w:ascii="Arial" w:eastAsia="Arial" w:hAnsi="Arial" w:cs="Aria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375C3E"/>
    <w:multiLevelType w:val="hybridMultilevel"/>
    <w:tmpl w:val="DDDCE5FC"/>
    <w:lvl w:ilvl="0" w:tplc="A00461A2">
      <w:start w:val="1"/>
      <w:numFmt w:val="decimal"/>
      <w:lvlText w:val="%1."/>
      <w:lvlJc w:val="left"/>
      <w:pPr>
        <w:ind w:left="524" w:hanging="360"/>
      </w:pPr>
      <w:rPr>
        <w:rFonts w:hint="default"/>
      </w:rPr>
    </w:lvl>
    <w:lvl w:ilvl="1" w:tplc="48090019" w:tentative="1">
      <w:start w:val="1"/>
      <w:numFmt w:val="lowerLetter"/>
      <w:lvlText w:val="%2."/>
      <w:lvlJc w:val="left"/>
      <w:pPr>
        <w:ind w:left="1244" w:hanging="360"/>
      </w:pPr>
    </w:lvl>
    <w:lvl w:ilvl="2" w:tplc="4809001B" w:tentative="1">
      <w:start w:val="1"/>
      <w:numFmt w:val="lowerRoman"/>
      <w:lvlText w:val="%3."/>
      <w:lvlJc w:val="right"/>
      <w:pPr>
        <w:ind w:left="1964" w:hanging="180"/>
      </w:pPr>
    </w:lvl>
    <w:lvl w:ilvl="3" w:tplc="4809000F" w:tentative="1">
      <w:start w:val="1"/>
      <w:numFmt w:val="decimal"/>
      <w:lvlText w:val="%4."/>
      <w:lvlJc w:val="left"/>
      <w:pPr>
        <w:ind w:left="2684" w:hanging="360"/>
      </w:pPr>
    </w:lvl>
    <w:lvl w:ilvl="4" w:tplc="48090019" w:tentative="1">
      <w:start w:val="1"/>
      <w:numFmt w:val="lowerLetter"/>
      <w:lvlText w:val="%5."/>
      <w:lvlJc w:val="left"/>
      <w:pPr>
        <w:ind w:left="3404" w:hanging="360"/>
      </w:pPr>
    </w:lvl>
    <w:lvl w:ilvl="5" w:tplc="4809001B" w:tentative="1">
      <w:start w:val="1"/>
      <w:numFmt w:val="lowerRoman"/>
      <w:lvlText w:val="%6."/>
      <w:lvlJc w:val="right"/>
      <w:pPr>
        <w:ind w:left="4124" w:hanging="180"/>
      </w:pPr>
    </w:lvl>
    <w:lvl w:ilvl="6" w:tplc="4809000F" w:tentative="1">
      <w:start w:val="1"/>
      <w:numFmt w:val="decimal"/>
      <w:lvlText w:val="%7."/>
      <w:lvlJc w:val="left"/>
      <w:pPr>
        <w:ind w:left="4844" w:hanging="360"/>
      </w:pPr>
    </w:lvl>
    <w:lvl w:ilvl="7" w:tplc="48090019" w:tentative="1">
      <w:start w:val="1"/>
      <w:numFmt w:val="lowerLetter"/>
      <w:lvlText w:val="%8."/>
      <w:lvlJc w:val="left"/>
      <w:pPr>
        <w:ind w:left="5564" w:hanging="360"/>
      </w:pPr>
    </w:lvl>
    <w:lvl w:ilvl="8" w:tplc="4809001B" w:tentative="1">
      <w:start w:val="1"/>
      <w:numFmt w:val="lowerRoman"/>
      <w:lvlText w:val="%9."/>
      <w:lvlJc w:val="right"/>
      <w:pPr>
        <w:ind w:left="6284" w:hanging="180"/>
      </w:pPr>
    </w:lvl>
  </w:abstractNum>
  <w:abstractNum w:abstractNumId="3" w15:restartNumberingAfterBreak="0">
    <w:nsid w:val="0B8633DE"/>
    <w:multiLevelType w:val="hybridMultilevel"/>
    <w:tmpl w:val="6A2A58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F3A13"/>
    <w:multiLevelType w:val="hybridMultilevel"/>
    <w:tmpl w:val="355A2DAE"/>
    <w:lvl w:ilvl="0" w:tplc="F320C952">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F4F7B"/>
    <w:multiLevelType w:val="hybridMultilevel"/>
    <w:tmpl w:val="D9484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5635F"/>
    <w:multiLevelType w:val="hybridMultilevel"/>
    <w:tmpl w:val="DAB259D8"/>
    <w:lvl w:ilvl="0" w:tplc="67B4F71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A54252"/>
    <w:multiLevelType w:val="hybridMultilevel"/>
    <w:tmpl w:val="F850A40A"/>
    <w:lvl w:ilvl="0" w:tplc="AA18D4E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2416130"/>
    <w:multiLevelType w:val="hybridMultilevel"/>
    <w:tmpl w:val="8B42F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C1B50"/>
    <w:multiLevelType w:val="hybridMultilevel"/>
    <w:tmpl w:val="0C161954"/>
    <w:lvl w:ilvl="0" w:tplc="6366C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065F6"/>
    <w:multiLevelType w:val="hybridMultilevel"/>
    <w:tmpl w:val="023ADD8C"/>
    <w:lvl w:ilvl="0" w:tplc="08090019">
      <w:start w:val="1"/>
      <w:numFmt w:val="lowerLetter"/>
      <w:lvlText w:val="%1."/>
      <w:lvlJc w:val="left"/>
      <w:pPr>
        <w:ind w:left="1434" w:hanging="360"/>
      </w:pPr>
    </w:lvl>
    <w:lvl w:ilvl="1" w:tplc="08090019">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1" w15:restartNumberingAfterBreak="0">
    <w:nsid w:val="28417588"/>
    <w:multiLevelType w:val="hybridMultilevel"/>
    <w:tmpl w:val="475286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87B2B36"/>
    <w:multiLevelType w:val="hybridMultilevel"/>
    <w:tmpl w:val="E1BCA7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C587D"/>
    <w:multiLevelType w:val="hybridMultilevel"/>
    <w:tmpl w:val="0EF07946"/>
    <w:lvl w:ilvl="0" w:tplc="0809001B">
      <w:start w:val="1"/>
      <w:numFmt w:val="lowerRoman"/>
      <w:lvlText w:val="%1."/>
      <w:lvlJc w:val="righ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4376F12"/>
    <w:multiLevelType w:val="hybridMultilevel"/>
    <w:tmpl w:val="E3DC33CE"/>
    <w:lvl w:ilvl="0" w:tplc="BE601DC8">
      <w:start w:val="1"/>
      <w:numFmt w:val="decimal"/>
      <w:lvlText w:val="%1."/>
      <w:lvlJc w:val="left"/>
      <w:pPr>
        <w:ind w:left="720" w:hanging="360"/>
      </w:pPr>
      <w:rPr>
        <w:rFonts w:hint="default"/>
      </w:rPr>
    </w:lvl>
    <w:lvl w:ilvl="1" w:tplc="767015B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94B80"/>
    <w:multiLevelType w:val="hybridMultilevel"/>
    <w:tmpl w:val="45DED4D0"/>
    <w:lvl w:ilvl="0" w:tplc="08090005">
      <w:start w:val="1"/>
      <w:numFmt w:val="bullet"/>
      <w:lvlText w:val=""/>
      <w:lvlJc w:val="left"/>
      <w:pPr>
        <w:ind w:left="884" w:hanging="360"/>
      </w:pPr>
      <w:rPr>
        <w:rFonts w:ascii="Wingdings" w:hAnsi="Wingdings"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6" w15:restartNumberingAfterBreak="0">
    <w:nsid w:val="369077D0"/>
    <w:multiLevelType w:val="hybridMultilevel"/>
    <w:tmpl w:val="79F666A6"/>
    <w:lvl w:ilvl="0" w:tplc="A4F607C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369D64BD"/>
    <w:multiLevelType w:val="hybridMultilevel"/>
    <w:tmpl w:val="11A43C12"/>
    <w:lvl w:ilvl="0" w:tplc="DBF02AA2">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E7905"/>
    <w:multiLevelType w:val="hybridMultilevel"/>
    <w:tmpl w:val="21EA64BC"/>
    <w:lvl w:ilvl="0" w:tplc="5FF6FCB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8D03DDA"/>
    <w:multiLevelType w:val="hybridMultilevel"/>
    <w:tmpl w:val="19CABF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0971E1F"/>
    <w:multiLevelType w:val="hybridMultilevel"/>
    <w:tmpl w:val="CFEC0BB8"/>
    <w:lvl w:ilvl="0" w:tplc="1A60471E">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7153362"/>
    <w:multiLevelType w:val="hybridMultilevel"/>
    <w:tmpl w:val="EEC24E20"/>
    <w:lvl w:ilvl="0" w:tplc="99AAB2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240BDC"/>
    <w:multiLevelType w:val="hybridMultilevel"/>
    <w:tmpl w:val="4686112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15:restartNumberingAfterBreak="0">
    <w:nsid w:val="4BF53B5A"/>
    <w:multiLevelType w:val="hybridMultilevel"/>
    <w:tmpl w:val="7E366FBA"/>
    <w:lvl w:ilvl="0" w:tplc="9432B876">
      <w:start w:val="1"/>
      <w:numFmt w:val="upperLetter"/>
      <w:lvlText w:val="(%1)"/>
      <w:lvlJc w:val="left"/>
      <w:pPr>
        <w:ind w:left="720" w:hanging="360"/>
      </w:pPr>
      <w:rPr>
        <w:rFonts w:ascii="Arial" w:eastAsia="Arial" w:hAnsi="Arial" w:cs="Arial"/>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30208"/>
    <w:multiLevelType w:val="hybridMultilevel"/>
    <w:tmpl w:val="521C6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873A7"/>
    <w:multiLevelType w:val="hybridMultilevel"/>
    <w:tmpl w:val="A5425FC2"/>
    <w:lvl w:ilvl="0" w:tplc="4A24BC56">
      <w:start w:val="1"/>
      <w:numFmt w:val="decimal"/>
      <w:lvlText w:val="%1."/>
      <w:lvlJc w:val="left"/>
      <w:pPr>
        <w:ind w:left="884" w:hanging="360"/>
      </w:pPr>
    </w:lvl>
    <w:lvl w:ilvl="1" w:tplc="48090019" w:tentative="1">
      <w:start w:val="1"/>
      <w:numFmt w:val="lowerLetter"/>
      <w:lvlText w:val="%2."/>
      <w:lvlJc w:val="left"/>
      <w:pPr>
        <w:ind w:left="1604" w:hanging="360"/>
      </w:pPr>
    </w:lvl>
    <w:lvl w:ilvl="2" w:tplc="4809001B" w:tentative="1">
      <w:start w:val="1"/>
      <w:numFmt w:val="lowerRoman"/>
      <w:lvlText w:val="%3."/>
      <w:lvlJc w:val="right"/>
      <w:pPr>
        <w:ind w:left="2324" w:hanging="180"/>
      </w:pPr>
    </w:lvl>
    <w:lvl w:ilvl="3" w:tplc="4809000F" w:tentative="1">
      <w:start w:val="1"/>
      <w:numFmt w:val="decimal"/>
      <w:lvlText w:val="%4."/>
      <w:lvlJc w:val="left"/>
      <w:pPr>
        <w:ind w:left="3044" w:hanging="360"/>
      </w:pPr>
    </w:lvl>
    <w:lvl w:ilvl="4" w:tplc="48090019" w:tentative="1">
      <w:start w:val="1"/>
      <w:numFmt w:val="lowerLetter"/>
      <w:lvlText w:val="%5."/>
      <w:lvlJc w:val="left"/>
      <w:pPr>
        <w:ind w:left="3764" w:hanging="360"/>
      </w:pPr>
    </w:lvl>
    <w:lvl w:ilvl="5" w:tplc="4809001B" w:tentative="1">
      <w:start w:val="1"/>
      <w:numFmt w:val="lowerRoman"/>
      <w:lvlText w:val="%6."/>
      <w:lvlJc w:val="right"/>
      <w:pPr>
        <w:ind w:left="4484" w:hanging="180"/>
      </w:pPr>
    </w:lvl>
    <w:lvl w:ilvl="6" w:tplc="4809000F" w:tentative="1">
      <w:start w:val="1"/>
      <w:numFmt w:val="decimal"/>
      <w:lvlText w:val="%7."/>
      <w:lvlJc w:val="left"/>
      <w:pPr>
        <w:ind w:left="5204" w:hanging="360"/>
      </w:pPr>
    </w:lvl>
    <w:lvl w:ilvl="7" w:tplc="48090019" w:tentative="1">
      <w:start w:val="1"/>
      <w:numFmt w:val="lowerLetter"/>
      <w:lvlText w:val="%8."/>
      <w:lvlJc w:val="left"/>
      <w:pPr>
        <w:ind w:left="5924" w:hanging="360"/>
      </w:pPr>
    </w:lvl>
    <w:lvl w:ilvl="8" w:tplc="4809001B" w:tentative="1">
      <w:start w:val="1"/>
      <w:numFmt w:val="lowerRoman"/>
      <w:lvlText w:val="%9."/>
      <w:lvlJc w:val="right"/>
      <w:pPr>
        <w:ind w:left="6644" w:hanging="180"/>
      </w:pPr>
    </w:lvl>
  </w:abstractNum>
  <w:abstractNum w:abstractNumId="26" w15:restartNumberingAfterBreak="0">
    <w:nsid w:val="4D8F2679"/>
    <w:multiLevelType w:val="hybridMultilevel"/>
    <w:tmpl w:val="3D067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1D712D"/>
    <w:multiLevelType w:val="hybridMultilevel"/>
    <w:tmpl w:val="35C2C61C"/>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8" w15:restartNumberingAfterBreak="0">
    <w:nsid w:val="51CD5E8E"/>
    <w:multiLevelType w:val="hybridMultilevel"/>
    <w:tmpl w:val="69B23B0A"/>
    <w:lvl w:ilvl="0" w:tplc="DA8CB6AC">
      <w:start w:val="1"/>
      <w:numFmt w:val="decimal"/>
      <w:lvlText w:val="%1."/>
      <w:lvlJc w:val="left"/>
      <w:pPr>
        <w:ind w:left="720" w:hanging="360"/>
      </w:pPr>
      <w:rPr>
        <w:rFonts w:ascii="Arial" w:eastAsia="Arial" w:hAnsi="Arial" w:cs="Arial" w:hint="default"/>
        <w:color w:val="000000"/>
        <w:sz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6A53705"/>
    <w:multiLevelType w:val="hybridMultilevel"/>
    <w:tmpl w:val="F6BE8F34"/>
    <w:lvl w:ilvl="0" w:tplc="0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C462A1B"/>
    <w:multiLevelType w:val="hybridMultilevel"/>
    <w:tmpl w:val="52CCB412"/>
    <w:lvl w:ilvl="0" w:tplc="86025F8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1E0FB8"/>
    <w:multiLevelType w:val="hybridMultilevel"/>
    <w:tmpl w:val="08724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FA29C1"/>
    <w:multiLevelType w:val="hybridMultilevel"/>
    <w:tmpl w:val="60344548"/>
    <w:lvl w:ilvl="0" w:tplc="3386F760">
      <w:start w:val="1"/>
      <w:numFmt w:val="decimal"/>
      <w:lvlText w:val="%1."/>
      <w:lvlJc w:val="left"/>
      <w:pPr>
        <w:ind w:left="720" w:hanging="360"/>
      </w:pPr>
      <w:rPr>
        <w:rFonts w:ascii="Arial" w:eastAsia="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303526"/>
    <w:multiLevelType w:val="hybridMultilevel"/>
    <w:tmpl w:val="A448FB52"/>
    <w:lvl w:ilvl="0" w:tplc="06C87DC8">
      <w:start w:val="1"/>
      <w:numFmt w:val="upperLetter"/>
      <w:lvlText w:val="(%1)"/>
      <w:lvlJc w:val="left"/>
      <w:pPr>
        <w:ind w:left="524" w:hanging="360"/>
      </w:pPr>
      <w:rPr>
        <w:rFonts w:hint="default"/>
        <w:b w:val="0"/>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34" w15:restartNumberingAfterBreak="0">
    <w:nsid w:val="62BD4311"/>
    <w:multiLevelType w:val="hybridMultilevel"/>
    <w:tmpl w:val="2028E372"/>
    <w:lvl w:ilvl="0" w:tplc="50C04EA2">
      <w:start w:val="1"/>
      <w:numFmt w:val="decimal"/>
      <w:lvlText w:val="%1."/>
      <w:lvlJc w:val="left"/>
      <w:pPr>
        <w:ind w:left="524" w:hanging="360"/>
      </w:pPr>
      <w:rPr>
        <w:rFonts w:hint="default"/>
      </w:rPr>
    </w:lvl>
    <w:lvl w:ilvl="1" w:tplc="48090019">
      <w:start w:val="1"/>
      <w:numFmt w:val="lowerLetter"/>
      <w:lvlText w:val="%2."/>
      <w:lvlJc w:val="left"/>
      <w:pPr>
        <w:ind w:left="1244" w:hanging="360"/>
      </w:pPr>
    </w:lvl>
    <w:lvl w:ilvl="2" w:tplc="4809001B">
      <w:start w:val="1"/>
      <w:numFmt w:val="lowerRoman"/>
      <w:lvlText w:val="%3."/>
      <w:lvlJc w:val="right"/>
      <w:pPr>
        <w:ind w:left="1964" w:hanging="180"/>
      </w:pPr>
    </w:lvl>
    <w:lvl w:ilvl="3" w:tplc="4809000F" w:tentative="1">
      <w:start w:val="1"/>
      <w:numFmt w:val="decimal"/>
      <w:lvlText w:val="%4."/>
      <w:lvlJc w:val="left"/>
      <w:pPr>
        <w:ind w:left="2684" w:hanging="360"/>
      </w:pPr>
    </w:lvl>
    <w:lvl w:ilvl="4" w:tplc="48090019" w:tentative="1">
      <w:start w:val="1"/>
      <w:numFmt w:val="lowerLetter"/>
      <w:lvlText w:val="%5."/>
      <w:lvlJc w:val="left"/>
      <w:pPr>
        <w:ind w:left="3404" w:hanging="360"/>
      </w:pPr>
    </w:lvl>
    <w:lvl w:ilvl="5" w:tplc="4809001B" w:tentative="1">
      <w:start w:val="1"/>
      <w:numFmt w:val="lowerRoman"/>
      <w:lvlText w:val="%6."/>
      <w:lvlJc w:val="right"/>
      <w:pPr>
        <w:ind w:left="4124" w:hanging="180"/>
      </w:pPr>
    </w:lvl>
    <w:lvl w:ilvl="6" w:tplc="4809000F" w:tentative="1">
      <w:start w:val="1"/>
      <w:numFmt w:val="decimal"/>
      <w:lvlText w:val="%7."/>
      <w:lvlJc w:val="left"/>
      <w:pPr>
        <w:ind w:left="4844" w:hanging="360"/>
      </w:pPr>
    </w:lvl>
    <w:lvl w:ilvl="7" w:tplc="48090019" w:tentative="1">
      <w:start w:val="1"/>
      <w:numFmt w:val="lowerLetter"/>
      <w:lvlText w:val="%8."/>
      <w:lvlJc w:val="left"/>
      <w:pPr>
        <w:ind w:left="5564" w:hanging="360"/>
      </w:pPr>
    </w:lvl>
    <w:lvl w:ilvl="8" w:tplc="4809001B" w:tentative="1">
      <w:start w:val="1"/>
      <w:numFmt w:val="lowerRoman"/>
      <w:lvlText w:val="%9."/>
      <w:lvlJc w:val="right"/>
      <w:pPr>
        <w:ind w:left="6284" w:hanging="180"/>
      </w:pPr>
    </w:lvl>
  </w:abstractNum>
  <w:abstractNum w:abstractNumId="35" w15:restartNumberingAfterBreak="0">
    <w:nsid w:val="63143956"/>
    <w:multiLevelType w:val="hybridMultilevel"/>
    <w:tmpl w:val="C764DC68"/>
    <w:lvl w:ilvl="0" w:tplc="BE601DC8">
      <w:start w:val="1"/>
      <w:numFmt w:val="decimal"/>
      <w:lvlText w:val="%1."/>
      <w:lvlJc w:val="left"/>
      <w:pPr>
        <w:ind w:left="720" w:hanging="360"/>
      </w:pPr>
      <w:rPr>
        <w:rFonts w:hint="default"/>
      </w:rPr>
    </w:lvl>
    <w:lvl w:ilvl="1" w:tplc="4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383131"/>
    <w:multiLevelType w:val="hybridMultilevel"/>
    <w:tmpl w:val="9EB06DE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7" w15:restartNumberingAfterBreak="0">
    <w:nsid w:val="66F061CA"/>
    <w:multiLevelType w:val="hybridMultilevel"/>
    <w:tmpl w:val="7BEC9A2C"/>
    <w:lvl w:ilvl="0" w:tplc="767015BE">
      <w:start w:val="1"/>
      <w:numFmt w:val="lowerRoman"/>
      <w:lvlText w:val="%1."/>
      <w:lvlJc w:val="left"/>
      <w:pPr>
        <w:ind w:left="1080" w:hanging="72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771F50"/>
    <w:multiLevelType w:val="hybridMultilevel"/>
    <w:tmpl w:val="2D6E5A1C"/>
    <w:lvl w:ilvl="0" w:tplc="2F56405A">
      <w:start w:val="1"/>
      <w:numFmt w:val="decimal"/>
      <w:lvlText w:val="%1."/>
      <w:lvlJc w:val="left"/>
      <w:pPr>
        <w:ind w:left="720"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E08C4"/>
    <w:multiLevelType w:val="hybridMultilevel"/>
    <w:tmpl w:val="C2BAF22A"/>
    <w:lvl w:ilvl="0" w:tplc="4809000F">
      <w:start w:val="1"/>
      <w:numFmt w:val="decimal"/>
      <w:lvlText w:val="%1."/>
      <w:lvlJc w:val="left"/>
      <w:pPr>
        <w:ind w:left="720" w:hanging="360"/>
      </w:pPr>
      <w:rPr>
        <w:rFonts w:hint="default"/>
      </w:rPr>
    </w:lvl>
    <w:lvl w:ilvl="1" w:tplc="4809001B">
      <w:start w:val="1"/>
      <w:numFmt w:val="lowerRoman"/>
      <w:lvlText w:val="%2."/>
      <w:lvlJc w:val="right"/>
      <w:pPr>
        <w:ind w:left="1440" w:hanging="360"/>
      </w:pPr>
    </w:lvl>
    <w:lvl w:ilvl="2" w:tplc="CE3A3B0C">
      <w:start w:val="1"/>
      <w:numFmt w:val="lowerRoman"/>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A993016"/>
    <w:multiLevelType w:val="hybridMultilevel"/>
    <w:tmpl w:val="DBA62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C5683E"/>
    <w:multiLevelType w:val="hybridMultilevel"/>
    <w:tmpl w:val="CDFCB990"/>
    <w:lvl w:ilvl="0" w:tplc="48090001">
      <w:start w:val="1"/>
      <w:numFmt w:val="bullet"/>
      <w:lvlText w:val=""/>
      <w:lvlJc w:val="left"/>
      <w:pPr>
        <w:ind w:left="368" w:hanging="360"/>
      </w:pPr>
      <w:rPr>
        <w:rFonts w:ascii="Symbol" w:hAnsi="Symbol" w:hint="default"/>
      </w:rPr>
    </w:lvl>
    <w:lvl w:ilvl="1" w:tplc="48090003" w:tentative="1">
      <w:start w:val="1"/>
      <w:numFmt w:val="bullet"/>
      <w:lvlText w:val="o"/>
      <w:lvlJc w:val="left"/>
      <w:pPr>
        <w:ind w:left="1088" w:hanging="360"/>
      </w:pPr>
      <w:rPr>
        <w:rFonts w:ascii="Courier New" w:hAnsi="Courier New" w:cs="Courier New" w:hint="default"/>
      </w:rPr>
    </w:lvl>
    <w:lvl w:ilvl="2" w:tplc="48090005" w:tentative="1">
      <w:start w:val="1"/>
      <w:numFmt w:val="bullet"/>
      <w:lvlText w:val=""/>
      <w:lvlJc w:val="left"/>
      <w:pPr>
        <w:ind w:left="1808" w:hanging="360"/>
      </w:pPr>
      <w:rPr>
        <w:rFonts w:ascii="Wingdings" w:hAnsi="Wingdings" w:hint="default"/>
      </w:rPr>
    </w:lvl>
    <w:lvl w:ilvl="3" w:tplc="48090001" w:tentative="1">
      <w:start w:val="1"/>
      <w:numFmt w:val="bullet"/>
      <w:lvlText w:val=""/>
      <w:lvlJc w:val="left"/>
      <w:pPr>
        <w:ind w:left="2528" w:hanging="360"/>
      </w:pPr>
      <w:rPr>
        <w:rFonts w:ascii="Symbol" w:hAnsi="Symbol" w:hint="default"/>
      </w:rPr>
    </w:lvl>
    <w:lvl w:ilvl="4" w:tplc="48090003" w:tentative="1">
      <w:start w:val="1"/>
      <w:numFmt w:val="bullet"/>
      <w:lvlText w:val="o"/>
      <w:lvlJc w:val="left"/>
      <w:pPr>
        <w:ind w:left="3248" w:hanging="360"/>
      </w:pPr>
      <w:rPr>
        <w:rFonts w:ascii="Courier New" w:hAnsi="Courier New" w:cs="Courier New" w:hint="default"/>
      </w:rPr>
    </w:lvl>
    <w:lvl w:ilvl="5" w:tplc="48090005" w:tentative="1">
      <w:start w:val="1"/>
      <w:numFmt w:val="bullet"/>
      <w:lvlText w:val=""/>
      <w:lvlJc w:val="left"/>
      <w:pPr>
        <w:ind w:left="3968" w:hanging="360"/>
      </w:pPr>
      <w:rPr>
        <w:rFonts w:ascii="Wingdings" w:hAnsi="Wingdings" w:hint="default"/>
      </w:rPr>
    </w:lvl>
    <w:lvl w:ilvl="6" w:tplc="48090001" w:tentative="1">
      <w:start w:val="1"/>
      <w:numFmt w:val="bullet"/>
      <w:lvlText w:val=""/>
      <w:lvlJc w:val="left"/>
      <w:pPr>
        <w:ind w:left="4688" w:hanging="360"/>
      </w:pPr>
      <w:rPr>
        <w:rFonts w:ascii="Symbol" w:hAnsi="Symbol" w:hint="default"/>
      </w:rPr>
    </w:lvl>
    <w:lvl w:ilvl="7" w:tplc="48090003" w:tentative="1">
      <w:start w:val="1"/>
      <w:numFmt w:val="bullet"/>
      <w:lvlText w:val="o"/>
      <w:lvlJc w:val="left"/>
      <w:pPr>
        <w:ind w:left="5408" w:hanging="360"/>
      </w:pPr>
      <w:rPr>
        <w:rFonts w:ascii="Courier New" w:hAnsi="Courier New" w:cs="Courier New" w:hint="default"/>
      </w:rPr>
    </w:lvl>
    <w:lvl w:ilvl="8" w:tplc="48090005" w:tentative="1">
      <w:start w:val="1"/>
      <w:numFmt w:val="bullet"/>
      <w:lvlText w:val=""/>
      <w:lvlJc w:val="left"/>
      <w:pPr>
        <w:ind w:left="6128" w:hanging="360"/>
      </w:pPr>
      <w:rPr>
        <w:rFonts w:ascii="Wingdings" w:hAnsi="Wingdings" w:hint="default"/>
      </w:rPr>
    </w:lvl>
  </w:abstractNum>
  <w:abstractNum w:abstractNumId="42" w15:restartNumberingAfterBreak="0">
    <w:nsid w:val="6EF036FC"/>
    <w:multiLevelType w:val="hybridMultilevel"/>
    <w:tmpl w:val="5F104BD6"/>
    <w:lvl w:ilvl="0" w:tplc="0809001B">
      <w:start w:val="1"/>
      <w:numFmt w:val="lowerRoman"/>
      <w:lvlText w:val="%1."/>
      <w:lvlJc w:val="right"/>
      <w:pPr>
        <w:ind w:left="1803" w:hanging="360"/>
      </w:p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3" w15:restartNumberingAfterBreak="0">
    <w:nsid w:val="6FCE1319"/>
    <w:multiLevelType w:val="hybridMultilevel"/>
    <w:tmpl w:val="A1001380"/>
    <w:lvl w:ilvl="0" w:tplc="08090019">
      <w:start w:val="1"/>
      <w:numFmt w:val="lowerLetter"/>
      <w:lvlText w:val="%1."/>
      <w:lvlJc w:val="left"/>
      <w:pPr>
        <w:ind w:left="1352" w:hanging="360"/>
      </w:pPr>
    </w:lvl>
    <w:lvl w:ilvl="1" w:tplc="48090019" w:tentative="1">
      <w:start w:val="1"/>
      <w:numFmt w:val="lowerLetter"/>
      <w:lvlText w:val="%2."/>
      <w:lvlJc w:val="left"/>
      <w:pPr>
        <w:ind w:left="2072" w:hanging="360"/>
      </w:pPr>
    </w:lvl>
    <w:lvl w:ilvl="2" w:tplc="4809001B" w:tentative="1">
      <w:start w:val="1"/>
      <w:numFmt w:val="lowerRoman"/>
      <w:lvlText w:val="%3."/>
      <w:lvlJc w:val="right"/>
      <w:pPr>
        <w:ind w:left="2792" w:hanging="180"/>
      </w:pPr>
    </w:lvl>
    <w:lvl w:ilvl="3" w:tplc="4809000F" w:tentative="1">
      <w:start w:val="1"/>
      <w:numFmt w:val="decimal"/>
      <w:lvlText w:val="%4."/>
      <w:lvlJc w:val="left"/>
      <w:pPr>
        <w:ind w:left="3512" w:hanging="360"/>
      </w:pPr>
    </w:lvl>
    <w:lvl w:ilvl="4" w:tplc="48090019" w:tentative="1">
      <w:start w:val="1"/>
      <w:numFmt w:val="lowerLetter"/>
      <w:lvlText w:val="%5."/>
      <w:lvlJc w:val="left"/>
      <w:pPr>
        <w:ind w:left="4232" w:hanging="360"/>
      </w:pPr>
    </w:lvl>
    <w:lvl w:ilvl="5" w:tplc="4809001B" w:tentative="1">
      <w:start w:val="1"/>
      <w:numFmt w:val="lowerRoman"/>
      <w:lvlText w:val="%6."/>
      <w:lvlJc w:val="right"/>
      <w:pPr>
        <w:ind w:left="4952" w:hanging="180"/>
      </w:pPr>
    </w:lvl>
    <w:lvl w:ilvl="6" w:tplc="4809000F" w:tentative="1">
      <w:start w:val="1"/>
      <w:numFmt w:val="decimal"/>
      <w:lvlText w:val="%7."/>
      <w:lvlJc w:val="left"/>
      <w:pPr>
        <w:ind w:left="5672" w:hanging="360"/>
      </w:pPr>
    </w:lvl>
    <w:lvl w:ilvl="7" w:tplc="48090019" w:tentative="1">
      <w:start w:val="1"/>
      <w:numFmt w:val="lowerLetter"/>
      <w:lvlText w:val="%8."/>
      <w:lvlJc w:val="left"/>
      <w:pPr>
        <w:ind w:left="6392" w:hanging="360"/>
      </w:pPr>
    </w:lvl>
    <w:lvl w:ilvl="8" w:tplc="4809001B" w:tentative="1">
      <w:start w:val="1"/>
      <w:numFmt w:val="lowerRoman"/>
      <w:lvlText w:val="%9."/>
      <w:lvlJc w:val="right"/>
      <w:pPr>
        <w:ind w:left="7112" w:hanging="180"/>
      </w:pPr>
    </w:lvl>
  </w:abstractNum>
  <w:abstractNum w:abstractNumId="44" w15:restartNumberingAfterBreak="0">
    <w:nsid w:val="713F4075"/>
    <w:multiLevelType w:val="hybridMultilevel"/>
    <w:tmpl w:val="26748F8C"/>
    <w:lvl w:ilvl="0" w:tplc="0B50793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6A66DF"/>
    <w:multiLevelType w:val="hybridMultilevel"/>
    <w:tmpl w:val="1C1CD62C"/>
    <w:lvl w:ilvl="0" w:tplc="08090019">
      <w:start w:val="1"/>
      <w:numFmt w:val="lowerLetter"/>
      <w:lvlText w:val="%1."/>
      <w:lvlJc w:val="left"/>
      <w:pPr>
        <w:ind w:left="1494" w:hanging="360"/>
      </w:p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6" w15:restartNumberingAfterBreak="0">
    <w:nsid w:val="7C410B5D"/>
    <w:multiLevelType w:val="hybridMultilevel"/>
    <w:tmpl w:val="5F64F6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9"/>
  </w:num>
  <w:num w:numId="4">
    <w:abstractNumId w:val="8"/>
  </w:num>
  <w:num w:numId="5">
    <w:abstractNumId w:val="26"/>
  </w:num>
  <w:num w:numId="6">
    <w:abstractNumId w:val="5"/>
  </w:num>
  <w:num w:numId="7">
    <w:abstractNumId w:val="12"/>
  </w:num>
  <w:num w:numId="8">
    <w:abstractNumId w:val="23"/>
  </w:num>
  <w:num w:numId="9">
    <w:abstractNumId w:val="31"/>
  </w:num>
  <w:num w:numId="10">
    <w:abstractNumId w:val="14"/>
  </w:num>
  <w:num w:numId="11">
    <w:abstractNumId w:val="32"/>
  </w:num>
  <w:num w:numId="12">
    <w:abstractNumId w:val="38"/>
  </w:num>
  <w:num w:numId="13">
    <w:abstractNumId w:val="3"/>
  </w:num>
  <w:num w:numId="14">
    <w:abstractNumId w:val="24"/>
  </w:num>
  <w:num w:numId="15">
    <w:abstractNumId w:val="13"/>
  </w:num>
  <w:num w:numId="16">
    <w:abstractNumId w:val="15"/>
  </w:num>
  <w:num w:numId="17">
    <w:abstractNumId w:val="30"/>
  </w:num>
  <w:num w:numId="18">
    <w:abstractNumId w:val="44"/>
  </w:num>
  <w:num w:numId="19">
    <w:abstractNumId w:val="42"/>
  </w:num>
  <w:num w:numId="20">
    <w:abstractNumId w:val="0"/>
  </w:num>
  <w:num w:numId="21">
    <w:abstractNumId w:val="37"/>
  </w:num>
  <w:num w:numId="22">
    <w:abstractNumId w:val="33"/>
  </w:num>
  <w:num w:numId="23">
    <w:abstractNumId w:val="22"/>
  </w:num>
  <w:num w:numId="24">
    <w:abstractNumId w:val="20"/>
  </w:num>
  <w:num w:numId="25">
    <w:abstractNumId w:val="2"/>
  </w:num>
  <w:num w:numId="26">
    <w:abstractNumId w:val="6"/>
  </w:num>
  <w:num w:numId="27">
    <w:abstractNumId w:val="7"/>
  </w:num>
  <w:num w:numId="28">
    <w:abstractNumId w:val="28"/>
  </w:num>
  <w:num w:numId="29">
    <w:abstractNumId w:val="17"/>
  </w:num>
  <w:num w:numId="30">
    <w:abstractNumId w:val="18"/>
  </w:num>
  <w:num w:numId="31">
    <w:abstractNumId w:val="19"/>
  </w:num>
  <w:num w:numId="32">
    <w:abstractNumId w:val="41"/>
  </w:num>
  <w:num w:numId="33">
    <w:abstractNumId w:val="46"/>
  </w:num>
  <w:num w:numId="34">
    <w:abstractNumId w:val="1"/>
  </w:num>
  <w:num w:numId="35">
    <w:abstractNumId w:val="25"/>
  </w:num>
  <w:num w:numId="36">
    <w:abstractNumId w:val="10"/>
  </w:num>
  <w:num w:numId="37">
    <w:abstractNumId w:val="29"/>
  </w:num>
  <w:num w:numId="38">
    <w:abstractNumId w:val="43"/>
  </w:num>
  <w:num w:numId="39">
    <w:abstractNumId w:val="4"/>
  </w:num>
  <w:num w:numId="40">
    <w:abstractNumId w:val="45"/>
  </w:num>
  <w:num w:numId="41">
    <w:abstractNumId w:val="27"/>
  </w:num>
  <w:num w:numId="42">
    <w:abstractNumId w:val="35"/>
  </w:num>
  <w:num w:numId="43">
    <w:abstractNumId w:val="11"/>
  </w:num>
  <w:num w:numId="44">
    <w:abstractNumId w:val="36"/>
  </w:num>
  <w:num w:numId="45">
    <w:abstractNumId w:val="39"/>
  </w:num>
  <w:num w:numId="46">
    <w:abstractNumId w:val="16"/>
  </w:num>
  <w:num w:numId="47">
    <w:abstractNumId w:val="3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B"/>
    <w:rsid w:val="00000AEB"/>
    <w:rsid w:val="00003A47"/>
    <w:rsid w:val="00004D19"/>
    <w:rsid w:val="00007728"/>
    <w:rsid w:val="00013F98"/>
    <w:rsid w:val="00022F18"/>
    <w:rsid w:val="00023841"/>
    <w:rsid w:val="0002504A"/>
    <w:rsid w:val="00026881"/>
    <w:rsid w:val="000315F5"/>
    <w:rsid w:val="00032419"/>
    <w:rsid w:val="000432F7"/>
    <w:rsid w:val="00043A73"/>
    <w:rsid w:val="00046F74"/>
    <w:rsid w:val="0004787F"/>
    <w:rsid w:val="00047BD3"/>
    <w:rsid w:val="00051557"/>
    <w:rsid w:val="00052D5F"/>
    <w:rsid w:val="0005371A"/>
    <w:rsid w:val="00053E27"/>
    <w:rsid w:val="00061730"/>
    <w:rsid w:val="00065447"/>
    <w:rsid w:val="000654C9"/>
    <w:rsid w:val="00070144"/>
    <w:rsid w:val="000702E1"/>
    <w:rsid w:val="000801CE"/>
    <w:rsid w:val="000801D9"/>
    <w:rsid w:val="00086B9C"/>
    <w:rsid w:val="00087684"/>
    <w:rsid w:val="000902AB"/>
    <w:rsid w:val="000A03FA"/>
    <w:rsid w:val="000A55BB"/>
    <w:rsid w:val="000B0A3D"/>
    <w:rsid w:val="000B3018"/>
    <w:rsid w:val="000B42B6"/>
    <w:rsid w:val="000B593E"/>
    <w:rsid w:val="000C005F"/>
    <w:rsid w:val="000C12F8"/>
    <w:rsid w:val="000D3205"/>
    <w:rsid w:val="000D59EA"/>
    <w:rsid w:val="000D6171"/>
    <w:rsid w:val="000E19B6"/>
    <w:rsid w:val="000E5F84"/>
    <w:rsid w:val="000E784C"/>
    <w:rsid w:val="000F4141"/>
    <w:rsid w:val="00110228"/>
    <w:rsid w:val="001170A2"/>
    <w:rsid w:val="00117F53"/>
    <w:rsid w:val="00126ADF"/>
    <w:rsid w:val="00132B5E"/>
    <w:rsid w:val="00136CF7"/>
    <w:rsid w:val="00137CA0"/>
    <w:rsid w:val="00150350"/>
    <w:rsid w:val="0015302B"/>
    <w:rsid w:val="0017178F"/>
    <w:rsid w:val="0017273D"/>
    <w:rsid w:val="00181C33"/>
    <w:rsid w:val="00184F62"/>
    <w:rsid w:val="001862BF"/>
    <w:rsid w:val="00186A87"/>
    <w:rsid w:val="001935E2"/>
    <w:rsid w:val="0019691F"/>
    <w:rsid w:val="001A2189"/>
    <w:rsid w:val="001A66D2"/>
    <w:rsid w:val="001A7F29"/>
    <w:rsid w:val="001B169D"/>
    <w:rsid w:val="001B29A4"/>
    <w:rsid w:val="001B3830"/>
    <w:rsid w:val="001B7053"/>
    <w:rsid w:val="001C1020"/>
    <w:rsid w:val="001C2EA3"/>
    <w:rsid w:val="001C43E3"/>
    <w:rsid w:val="001C630E"/>
    <w:rsid w:val="001D15F4"/>
    <w:rsid w:val="001D3F96"/>
    <w:rsid w:val="001D55D4"/>
    <w:rsid w:val="001D6B07"/>
    <w:rsid w:val="001E1E67"/>
    <w:rsid w:val="001E1EF6"/>
    <w:rsid w:val="001F2FD0"/>
    <w:rsid w:val="001F4F5C"/>
    <w:rsid w:val="001F55A9"/>
    <w:rsid w:val="00204A4F"/>
    <w:rsid w:val="00211AD8"/>
    <w:rsid w:val="00213E1E"/>
    <w:rsid w:val="002158C1"/>
    <w:rsid w:val="002165B1"/>
    <w:rsid w:val="00216F00"/>
    <w:rsid w:val="00221A81"/>
    <w:rsid w:val="00222D20"/>
    <w:rsid w:val="002255AA"/>
    <w:rsid w:val="00244E13"/>
    <w:rsid w:val="00246550"/>
    <w:rsid w:val="0025053F"/>
    <w:rsid w:val="00254944"/>
    <w:rsid w:val="00256B89"/>
    <w:rsid w:val="00260C61"/>
    <w:rsid w:val="00261395"/>
    <w:rsid w:val="00264ACD"/>
    <w:rsid w:val="002652DA"/>
    <w:rsid w:val="00265C14"/>
    <w:rsid w:val="0026708C"/>
    <w:rsid w:val="00271116"/>
    <w:rsid w:val="0027686B"/>
    <w:rsid w:val="002800EA"/>
    <w:rsid w:val="0028047C"/>
    <w:rsid w:val="0028314D"/>
    <w:rsid w:val="00292FCB"/>
    <w:rsid w:val="0029377F"/>
    <w:rsid w:val="00295826"/>
    <w:rsid w:val="002A0ACA"/>
    <w:rsid w:val="002A4BC4"/>
    <w:rsid w:val="002C0067"/>
    <w:rsid w:val="002C0383"/>
    <w:rsid w:val="002C5989"/>
    <w:rsid w:val="002D0F1C"/>
    <w:rsid w:val="002D2B27"/>
    <w:rsid w:val="002D3902"/>
    <w:rsid w:val="002D44AB"/>
    <w:rsid w:val="002D5C72"/>
    <w:rsid w:val="002D7102"/>
    <w:rsid w:val="002E1136"/>
    <w:rsid w:val="002E1289"/>
    <w:rsid w:val="002E1907"/>
    <w:rsid w:val="002E25A0"/>
    <w:rsid w:val="002E6436"/>
    <w:rsid w:val="002E6806"/>
    <w:rsid w:val="002E7636"/>
    <w:rsid w:val="002F0A3E"/>
    <w:rsid w:val="002F3888"/>
    <w:rsid w:val="002F76B3"/>
    <w:rsid w:val="002F7744"/>
    <w:rsid w:val="0030420C"/>
    <w:rsid w:val="00306511"/>
    <w:rsid w:val="00306C69"/>
    <w:rsid w:val="0031042F"/>
    <w:rsid w:val="00313130"/>
    <w:rsid w:val="00313350"/>
    <w:rsid w:val="0031755A"/>
    <w:rsid w:val="00320504"/>
    <w:rsid w:val="00320F65"/>
    <w:rsid w:val="003249F0"/>
    <w:rsid w:val="003257D1"/>
    <w:rsid w:val="00327C7F"/>
    <w:rsid w:val="00327D7B"/>
    <w:rsid w:val="003350FF"/>
    <w:rsid w:val="0033510F"/>
    <w:rsid w:val="00343898"/>
    <w:rsid w:val="003439CB"/>
    <w:rsid w:val="00344C45"/>
    <w:rsid w:val="0035211C"/>
    <w:rsid w:val="00352B33"/>
    <w:rsid w:val="003533F2"/>
    <w:rsid w:val="00355035"/>
    <w:rsid w:val="0036086B"/>
    <w:rsid w:val="0036186A"/>
    <w:rsid w:val="00361F61"/>
    <w:rsid w:val="00363909"/>
    <w:rsid w:val="00366FD6"/>
    <w:rsid w:val="00371A60"/>
    <w:rsid w:val="00372147"/>
    <w:rsid w:val="003731DA"/>
    <w:rsid w:val="003749FB"/>
    <w:rsid w:val="00375068"/>
    <w:rsid w:val="00375D0E"/>
    <w:rsid w:val="00377DE6"/>
    <w:rsid w:val="0038300F"/>
    <w:rsid w:val="00384075"/>
    <w:rsid w:val="003868AC"/>
    <w:rsid w:val="0039166D"/>
    <w:rsid w:val="00392BCC"/>
    <w:rsid w:val="00394627"/>
    <w:rsid w:val="003A20E9"/>
    <w:rsid w:val="003A2D0A"/>
    <w:rsid w:val="003B319C"/>
    <w:rsid w:val="003B431F"/>
    <w:rsid w:val="003B69BA"/>
    <w:rsid w:val="003D3A18"/>
    <w:rsid w:val="003D4F0C"/>
    <w:rsid w:val="003E3781"/>
    <w:rsid w:val="003F0A79"/>
    <w:rsid w:val="003F1F64"/>
    <w:rsid w:val="003F55E8"/>
    <w:rsid w:val="004003E6"/>
    <w:rsid w:val="00404C07"/>
    <w:rsid w:val="00407741"/>
    <w:rsid w:val="00410712"/>
    <w:rsid w:val="00410A02"/>
    <w:rsid w:val="00415B2B"/>
    <w:rsid w:val="00423DB1"/>
    <w:rsid w:val="0043175D"/>
    <w:rsid w:val="00444536"/>
    <w:rsid w:val="00447203"/>
    <w:rsid w:val="004502B5"/>
    <w:rsid w:val="00450B5F"/>
    <w:rsid w:val="004531FA"/>
    <w:rsid w:val="004621BC"/>
    <w:rsid w:val="00466A4D"/>
    <w:rsid w:val="00472854"/>
    <w:rsid w:val="00477D78"/>
    <w:rsid w:val="00480037"/>
    <w:rsid w:val="004859B4"/>
    <w:rsid w:val="004918D6"/>
    <w:rsid w:val="00492015"/>
    <w:rsid w:val="00496016"/>
    <w:rsid w:val="004A093F"/>
    <w:rsid w:val="004A3C97"/>
    <w:rsid w:val="004B2714"/>
    <w:rsid w:val="004B46C3"/>
    <w:rsid w:val="004B7590"/>
    <w:rsid w:val="004B7C9B"/>
    <w:rsid w:val="004C499D"/>
    <w:rsid w:val="004C570B"/>
    <w:rsid w:val="004D0787"/>
    <w:rsid w:val="004D20B5"/>
    <w:rsid w:val="004E2B1B"/>
    <w:rsid w:val="004E37C9"/>
    <w:rsid w:val="004E7438"/>
    <w:rsid w:val="005103C8"/>
    <w:rsid w:val="00510C54"/>
    <w:rsid w:val="005125F5"/>
    <w:rsid w:val="005133FF"/>
    <w:rsid w:val="00513A9D"/>
    <w:rsid w:val="0051593E"/>
    <w:rsid w:val="00520ACD"/>
    <w:rsid w:val="00521DC1"/>
    <w:rsid w:val="00531FA6"/>
    <w:rsid w:val="005320F3"/>
    <w:rsid w:val="005347BE"/>
    <w:rsid w:val="005408B7"/>
    <w:rsid w:val="005417F2"/>
    <w:rsid w:val="00541BD7"/>
    <w:rsid w:val="00554B0C"/>
    <w:rsid w:val="00554E85"/>
    <w:rsid w:val="00564065"/>
    <w:rsid w:val="00565736"/>
    <w:rsid w:val="00566944"/>
    <w:rsid w:val="005709F5"/>
    <w:rsid w:val="00570DC8"/>
    <w:rsid w:val="00571639"/>
    <w:rsid w:val="005741BE"/>
    <w:rsid w:val="00574F40"/>
    <w:rsid w:val="00583068"/>
    <w:rsid w:val="00584A1B"/>
    <w:rsid w:val="0059118A"/>
    <w:rsid w:val="005A4271"/>
    <w:rsid w:val="005B1527"/>
    <w:rsid w:val="005B271E"/>
    <w:rsid w:val="005B40BC"/>
    <w:rsid w:val="005B4445"/>
    <w:rsid w:val="005B7C08"/>
    <w:rsid w:val="005B7F6E"/>
    <w:rsid w:val="005C5EB8"/>
    <w:rsid w:val="005D02A1"/>
    <w:rsid w:val="005D1745"/>
    <w:rsid w:val="005D5B3F"/>
    <w:rsid w:val="005D6E2D"/>
    <w:rsid w:val="005D7568"/>
    <w:rsid w:val="005E376C"/>
    <w:rsid w:val="005E4073"/>
    <w:rsid w:val="005E412D"/>
    <w:rsid w:val="005E559D"/>
    <w:rsid w:val="005E6125"/>
    <w:rsid w:val="005F1F94"/>
    <w:rsid w:val="006018D4"/>
    <w:rsid w:val="0060257A"/>
    <w:rsid w:val="006120A8"/>
    <w:rsid w:val="00614394"/>
    <w:rsid w:val="006205AB"/>
    <w:rsid w:val="00631AD0"/>
    <w:rsid w:val="0063748F"/>
    <w:rsid w:val="00645ABD"/>
    <w:rsid w:val="00647CDB"/>
    <w:rsid w:val="00650747"/>
    <w:rsid w:val="00654195"/>
    <w:rsid w:val="00660257"/>
    <w:rsid w:val="0066084B"/>
    <w:rsid w:val="00665B9D"/>
    <w:rsid w:val="0066621F"/>
    <w:rsid w:val="006668CD"/>
    <w:rsid w:val="006708FA"/>
    <w:rsid w:val="006811A1"/>
    <w:rsid w:val="00681EFB"/>
    <w:rsid w:val="006845F6"/>
    <w:rsid w:val="00687F06"/>
    <w:rsid w:val="00691FF6"/>
    <w:rsid w:val="00695C32"/>
    <w:rsid w:val="00697BC9"/>
    <w:rsid w:val="006A36B2"/>
    <w:rsid w:val="006A6018"/>
    <w:rsid w:val="006B3BCD"/>
    <w:rsid w:val="006B5280"/>
    <w:rsid w:val="006C3AA6"/>
    <w:rsid w:val="006C5CD6"/>
    <w:rsid w:val="006D03BB"/>
    <w:rsid w:val="006D178D"/>
    <w:rsid w:val="006D33F6"/>
    <w:rsid w:val="006D714D"/>
    <w:rsid w:val="006E0A47"/>
    <w:rsid w:val="006E2A46"/>
    <w:rsid w:val="006E45C5"/>
    <w:rsid w:val="006F185B"/>
    <w:rsid w:val="007052AB"/>
    <w:rsid w:val="00712833"/>
    <w:rsid w:val="00712AAE"/>
    <w:rsid w:val="00713B20"/>
    <w:rsid w:val="00713FF3"/>
    <w:rsid w:val="00720F99"/>
    <w:rsid w:val="007324A1"/>
    <w:rsid w:val="007337FF"/>
    <w:rsid w:val="00736EF1"/>
    <w:rsid w:val="00743F04"/>
    <w:rsid w:val="00744821"/>
    <w:rsid w:val="00750718"/>
    <w:rsid w:val="007522AE"/>
    <w:rsid w:val="00761BA8"/>
    <w:rsid w:val="00767FA4"/>
    <w:rsid w:val="0077039F"/>
    <w:rsid w:val="00771BFC"/>
    <w:rsid w:val="007776E9"/>
    <w:rsid w:val="00792473"/>
    <w:rsid w:val="00792887"/>
    <w:rsid w:val="00794723"/>
    <w:rsid w:val="007A0E7B"/>
    <w:rsid w:val="007A4BBE"/>
    <w:rsid w:val="007B2279"/>
    <w:rsid w:val="007B50E5"/>
    <w:rsid w:val="007B7F2D"/>
    <w:rsid w:val="007C218C"/>
    <w:rsid w:val="007C487F"/>
    <w:rsid w:val="007C78D1"/>
    <w:rsid w:val="007D6972"/>
    <w:rsid w:val="007D78CB"/>
    <w:rsid w:val="007E2FDC"/>
    <w:rsid w:val="007E468F"/>
    <w:rsid w:val="007E79C6"/>
    <w:rsid w:val="007F1AC7"/>
    <w:rsid w:val="007F4E2F"/>
    <w:rsid w:val="007F4EDA"/>
    <w:rsid w:val="008000D4"/>
    <w:rsid w:val="00800AE2"/>
    <w:rsid w:val="00807525"/>
    <w:rsid w:val="00807B9D"/>
    <w:rsid w:val="00807D50"/>
    <w:rsid w:val="00807E7A"/>
    <w:rsid w:val="00822A94"/>
    <w:rsid w:val="00843285"/>
    <w:rsid w:val="008436BE"/>
    <w:rsid w:val="00845D72"/>
    <w:rsid w:val="008517A9"/>
    <w:rsid w:val="008560F7"/>
    <w:rsid w:val="008562A3"/>
    <w:rsid w:val="0085644E"/>
    <w:rsid w:val="00861DEA"/>
    <w:rsid w:val="00863AEF"/>
    <w:rsid w:val="00865677"/>
    <w:rsid w:val="00865ED8"/>
    <w:rsid w:val="00873897"/>
    <w:rsid w:val="00873D13"/>
    <w:rsid w:val="008814FA"/>
    <w:rsid w:val="008818F2"/>
    <w:rsid w:val="00881F1B"/>
    <w:rsid w:val="008966BB"/>
    <w:rsid w:val="008A00ED"/>
    <w:rsid w:val="008A57CD"/>
    <w:rsid w:val="008B0534"/>
    <w:rsid w:val="008B3A56"/>
    <w:rsid w:val="008C03D4"/>
    <w:rsid w:val="008C69BE"/>
    <w:rsid w:val="008C7A4A"/>
    <w:rsid w:val="008D1820"/>
    <w:rsid w:val="008D1FBE"/>
    <w:rsid w:val="008D5742"/>
    <w:rsid w:val="008D6655"/>
    <w:rsid w:val="008E0948"/>
    <w:rsid w:val="008E0CE9"/>
    <w:rsid w:val="008E12F8"/>
    <w:rsid w:val="008E5C59"/>
    <w:rsid w:val="008F09A9"/>
    <w:rsid w:val="008F1DD8"/>
    <w:rsid w:val="00907446"/>
    <w:rsid w:val="00913AC3"/>
    <w:rsid w:val="00917E2A"/>
    <w:rsid w:val="00933F80"/>
    <w:rsid w:val="00941D51"/>
    <w:rsid w:val="00944683"/>
    <w:rsid w:val="00945D35"/>
    <w:rsid w:val="00946291"/>
    <w:rsid w:val="009665FC"/>
    <w:rsid w:val="00970EDC"/>
    <w:rsid w:val="009756FF"/>
    <w:rsid w:val="00976975"/>
    <w:rsid w:val="009822DF"/>
    <w:rsid w:val="00992458"/>
    <w:rsid w:val="00992FA5"/>
    <w:rsid w:val="009A4436"/>
    <w:rsid w:val="009A4750"/>
    <w:rsid w:val="009B382F"/>
    <w:rsid w:val="009B7B72"/>
    <w:rsid w:val="009C0CC5"/>
    <w:rsid w:val="009C3B85"/>
    <w:rsid w:val="009C7D4F"/>
    <w:rsid w:val="009D1C41"/>
    <w:rsid w:val="009D4542"/>
    <w:rsid w:val="009D6B99"/>
    <w:rsid w:val="009E51F0"/>
    <w:rsid w:val="009F036A"/>
    <w:rsid w:val="009F32E0"/>
    <w:rsid w:val="009F756D"/>
    <w:rsid w:val="00A065E5"/>
    <w:rsid w:val="00A06DF8"/>
    <w:rsid w:val="00A15A8E"/>
    <w:rsid w:val="00A21562"/>
    <w:rsid w:val="00A21617"/>
    <w:rsid w:val="00A35097"/>
    <w:rsid w:val="00A365BB"/>
    <w:rsid w:val="00A440AF"/>
    <w:rsid w:val="00A44786"/>
    <w:rsid w:val="00A4699C"/>
    <w:rsid w:val="00A54153"/>
    <w:rsid w:val="00A560FA"/>
    <w:rsid w:val="00A62B57"/>
    <w:rsid w:val="00A70F28"/>
    <w:rsid w:val="00A71003"/>
    <w:rsid w:val="00A83DE6"/>
    <w:rsid w:val="00A842EE"/>
    <w:rsid w:val="00A848F8"/>
    <w:rsid w:val="00A90DDE"/>
    <w:rsid w:val="00A924BC"/>
    <w:rsid w:val="00A9527F"/>
    <w:rsid w:val="00A952AF"/>
    <w:rsid w:val="00A95B33"/>
    <w:rsid w:val="00A963AD"/>
    <w:rsid w:val="00AA20C7"/>
    <w:rsid w:val="00AA7611"/>
    <w:rsid w:val="00AA7D66"/>
    <w:rsid w:val="00AB0037"/>
    <w:rsid w:val="00AB3EEC"/>
    <w:rsid w:val="00AB5B31"/>
    <w:rsid w:val="00AB7D95"/>
    <w:rsid w:val="00AC15F4"/>
    <w:rsid w:val="00AC4A0C"/>
    <w:rsid w:val="00AC6812"/>
    <w:rsid w:val="00AD0A37"/>
    <w:rsid w:val="00AD67B9"/>
    <w:rsid w:val="00AE266B"/>
    <w:rsid w:val="00AE7CD7"/>
    <w:rsid w:val="00AF3121"/>
    <w:rsid w:val="00AF6C6C"/>
    <w:rsid w:val="00B00994"/>
    <w:rsid w:val="00B04F0B"/>
    <w:rsid w:val="00B06000"/>
    <w:rsid w:val="00B10779"/>
    <w:rsid w:val="00B12488"/>
    <w:rsid w:val="00B145D6"/>
    <w:rsid w:val="00B15793"/>
    <w:rsid w:val="00B204A2"/>
    <w:rsid w:val="00B22A41"/>
    <w:rsid w:val="00B42145"/>
    <w:rsid w:val="00B45256"/>
    <w:rsid w:val="00B452F7"/>
    <w:rsid w:val="00B53BB6"/>
    <w:rsid w:val="00B55F7E"/>
    <w:rsid w:val="00B61F9E"/>
    <w:rsid w:val="00B65849"/>
    <w:rsid w:val="00B73AF0"/>
    <w:rsid w:val="00B8144F"/>
    <w:rsid w:val="00B84F8C"/>
    <w:rsid w:val="00B91643"/>
    <w:rsid w:val="00B929F1"/>
    <w:rsid w:val="00B9606F"/>
    <w:rsid w:val="00B96F26"/>
    <w:rsid w:val="00BA2C2C"/>
    <w:rsid w:val="00BB0825"/>
    <w:rsid w:val="00BC70B9"/>
    <w:rsid w:val="00BC7E82"/>
    <w:rsid w:val="00BD1471"/>
    <w:rsid w:val="00BD672E"/>
    <w:rsid w:val="00BE2BB6"/>
    <w:rsid w:val="00BE3198"/>
    <w:rsid w:val="00BE5108"/>
    <w:rsid w:val="00BF3C3F"/>
    <w:rsid w:val="00BF5010"/>
    <w:rsid w:val="00C046D6"/>
    <w:rsid w:val="00C10B71"/>
    <w:rsid w:val="00C10B8E"/>
    <w:rsid w:val="00C114EA"/>
    <w:rsid w:val="00C16F6E"/>
    <w:rsid w:val="00C214CC"/>
    <w:rsid w:val="00C301C6"/>
    <w:rsid w:val="00C32DDC"/>
    <w:rsid w:val="00C339D2"/>
    <w:rsid w:val="00C35999"/>
    <w:rsid w:val="00C3610E"/>
    <w:rsid w:val="00C40E7C"/>
    <w:rsid w:val="00C426D3"/>
    <w:rsid w:val="00C50105"/>
    <w:rsid w:val="00C5764B"/>
    <w:rsid w:val="00C60650"/>
    <w:rsid w:val="00C612E8"/>
    <w:rsid w:val="00C62229"/>
    <w:rsid w:val="00C715C7"/>
    <w:rsid w:val="00C771A9"/>
    <w:rsid w:val="00C80E62"/>
    <w:rsid w:val="00C8212E"/>
    <w:rsid w:val="00C82847"/>
    <w:rsid w:val="00C8416C"/>
    <w:rsid w:val="00C85ADF"/>
    <w:rsid w:val="00C916B6"/>
    <w:rsid w:val="00C9231E"/>
    <w:rsid w:val="00C93D53"/>
    <w:rsid w:val="00C94FD3"/>
    <w:rsid w:val="00C957A8"/>
    <w:rsid w:val="00CA119A"/>
    <w:rsid w:val="00CA4FF8"/>
    <w:rsid w:val="00CA64E3"/>
    <w:rsid w:val="00CB3F80"/>
    <w:rsid w:val="00CB5260"/>
    <w:rsid w:val="00CC7658"/>
    <w:rsid w:val="00CC76A2"/>
    <w:rsid w:val="00CD0E14"/>
    <w:rsid w:val="00CD3113"/>
    <w:rsid w:val="00CD58B9"/>
    <w:rsid w:val="00CD5EF9"/>
    <w:rsid w:val="00CD6F1C"/>
    <w:rsid w:val="00CE161A"/>
    <w:rsid w:val="00CE74AE"/>
    <w:rsid w:val="00CE7917"/>
    <w:rsid w:val="00CF15D5"/>
    <w:rsid w:val="00D0270B"/>
    <w:rsid w:val="00D10D3B"/>
    <w:rsid w:val="00D16A6E"/>
    <w:rsid w:val="00D16DAB"/>
    <w:rsid w:val="00D260C9"/>
    <w:rsid w:val="00D3484B"/>
    <w:rsid w:val="00D368CC"/>
    <w:rsid w:val="00D37BC5"/>
    <w:rsid w:val="00D469C4"/>
    <w:rsid w:val="00D50F1E"/>
    <w:rsid w:val="00D51B3B"/>
    <w:rsid w:val="00D51BB2"/>
    <w:rsid w:val="00D56A67"/>
    <w:rsid w:val="00D65207"/>
    <w:rsid w:val="00D71FDC"/>
    <w:rsid w:val="00D73021"/>
    <w:rsid w:val="00D74A11"/>
    <w:rsid w:val="00D765B1"/>
    <w:rsid w:val="00D804F8"/>
    <w:rsid w:val="00D81A2C"/>
    <w:rsid w:val="00D83366"/>
    <w:rsid w:val="00D85FC0"/>
    <w:rsid w:val="00D86414"/>
    <w:rsid w:val="00D86EF5"/>
    <w:rsid w:val="00D93A78"/>
    <w:rsid w:val="00D9473D"/>
    <w:rsid w:val="00DA122E"/>
    <w:rsid w:val="00DB3777"/>
    <w:rsid w:val="00DB5E44"/>
    <w:rsid w:val="00DC4895"/>
    <w:rsid w:val="00DC5BAE"/>
    <w:rsid w:val="00DD1368"/>
    <w:rsid w:val="00DE66A7"/>
    <w:rsid w:val="00DF246F"/>
    <w:rsid w:val="00E0120D"/>
    <w:rsid w:val="00E03B14"/>
    <w:rsid w:val="00E13E0B"/>
    <w:rsid w:val="00E2099F"/>
    <w:rsid w:val="00E210FF"/>
    <w:rsid w:val="00E2491D"/>
    <w:rsid w:val="00E2660A"/>
    <w:rsid w:val="00E3179C"/>
    <w:rsid w:val="00E3687E"/>
    <w:rsid w:val="00E36A98"/>
    <w:rsid w:val="00E37647"/>
    <w:rsid w:val="00E41238"/>
    <w:rsid w:val="00E42229"/>
    <w:rsid w:val="00E42C3D"/>
    <w:rsid w:val="00E43A35"/>
    <w:rsid w:val="00E46AF9"/>
    <w:rsid w:val="00E507F0"/>
    <w:rsid w:val="00E54875"/>
    <w:rsid w:val="00E550CB"/>
    <w:rsid w:val="00E56E1D"/>
    <w:rsid w:val="00E63BB3"/>
    <w:rsid w:val="00E64509"/>
    <w:rsid w:val="00E67665"/>
    <w:rsid w:val="00E676AF"/>
    <w:rsid w:val="00E753DD"/>
    <w:rsid w:val="00E76EF4"/>
    <w:rsid w:val="00E82C3A"/>
    <w:rsid w:val="00E83174"/>
    <w:rsid w:val="00E85CD0"/>
    <w:rsid w:val="00E876F7"/>
    <w:rsid w:val="00E926F5"/>
    <w:rsid w:val="00E977B6"/>
    <w:rsid w:val="00EB3C80"/>
    <w:rsid w:val="00EB5B92"/>
    <w:rsid w:val="00EB6BD0"/>
    <w:rsid w:val="00EB74B2"/>
    <w:rsid w:val="00EB7D50"/>
    <w:rsid w:val="00EC34D6"/>
    <w:rsid w:val="00ED0DC7"/>
    <w:rsid w:val="00ED16F5"/>
    <w:rsid w:val="00ED56AB"/>
    <w:rsid w:val="00ED56CA"/>
    <w:rsid w:val="00ED5CBC"/>
    <w:rsid w:val="00EE1324"/>
    <w:rsid w:val="00EE54CB"/>
    <w:rsid w:val="00EF46E5"/>
    <w:rsid w:val="00EF6A07"/>
    <w:rsid w:val="00F102EE"/>
    <w:rsid w:val="00F11A3D"/>
    <w:rsid w:val="00F13A18"/>
    <w:rsid w:val="00F24759"/>
    <w:rsid w:val="00F2747D"/>
    <w:rsid w:val="00F309C7"/>
    <w:rsid w:val="00F30B30"/>
    <w:rsid w:val="00F3166C"/>
    <w:rsid w:val="00F32D5D"/>
    <w:rsid w:val="00F32DBA"/>
    <w:rsid w:val="00F36109"/>
    <w:rsid w:val="00F40661"/>
    <w:rsid w:val="00F4244E"/>
    <w:rsid w:val="00F44289"/>
    <w:rsid w:val="00F472B1"/>
    <w:rsid w:val="00F51755"/>
    <w:rsid w:val="00F524B4"/>
    <w:rsid w:val="00F60336"/>
    <w:rsid w:val="00F61D39"/>
    <w:rsid w:val="00F72036"/>
    <w:rsid w:val="00F72CCD"/>
    <w:rsid w:val="00F73D48"/>
    <w:rsid w:val="00F73E5C"/>
    <w:rsid w:val="00F74286"/>
    <w:rsid w:val="00F769F1"/>
    <w:rsid w:val="00F831F4"/>
    <w:rsid w:val="00F93B1F"/>
    <w:rsid w:val="00F9719A"/>
    <w:rsid w:val="00FB489C"/>
    <w:rsid w:val="00FB5DFC"/>
    <w:rsid w:val="00FB5E15"/>
    <w:rsid w:val="00FC3999"/>
    <w:rsid w:val="00FC6C93"/>
    <w:rsid w:val="00FC7115"/>
    <w:rsid w:val="00FD2AF1"/>
    <w:rsid w:val="00FD5387"/>
    <w:rsid w:val="00FD56E5"/>
    <w:rsid w:val="00FD767F"/>
    <w:rsid w:val="00FE04F0"/>
    <w:rsid w:val="00FE09F2"/>
    <w:rsid w:val="00FE0AC7"/>
    <w:rsid w:val="00FF28C6"/>
    <w:rsid w:val="00FF70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037A"/>
  <w15:docId w15:val="{D26DAB44-5691-42B2-90E3-F63360F1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3D"/>
    <w:pPr>
      <w:spacing w:line="276" w:lineRule="auto"/>
      <w:ind w:left="521" w:hanging="357"/>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E7B"/>
    <w:pPr>
      <w:tabs>
        <w:tab w:val="center" w:pos="4513"/>
        <w:tab w:val="right" w:pos="9026"/>
      </w:tabs>
    </w:pPr>
  </w:style>
  <w:style w:type="character" w:customStyle="1" w:styleId="HeaderChar">
    <w:name w:val="Header Char"/>
    <w:basedOn w:val="DefaultParagraphFont"/>
    <w:link w:val="Header"/>
    <w:uiPriority w:val="99"/>
    <w:rsid w:val="007A0E7B"/>
  </w:style>
  <w:style w:type="paragraph" w:styleId="Footer">
    <w:name w:val="footer"/>
    <w:basedOn w:val="Normal"/>
    <w:link w:val="FooterChar"/>
    <w:uiPriority w:val="99"/>
    <w:unhideWhenUsed/>
    <w:rsid w:val="007A0E7B"/>
    <w:pPr>
      <w:tabs>
        <w:tab w:val="center" w:pos="4513"/>
        <w:tab w:val="right" w:pos="9026"/>
      </w:tabs>
    </w:pPr>
  </w:style>
  <w:style w:type="character" w:customStyle="1" w:styleId="FooterChar">
    <w:name w:val="Footer Char"/>
    <w:basedOn w:val="DefaultParagraphFont"/>
    <w:link w:val="Footer"/>
    <w:uiPriority w:val="99"/>
    <w:rsid w:val="007A0E7B"/>
  </w:style>
  <w:style w:type="paragraph" w:styleId="ListParagraph">
    <w:name w:val="List Paragraph"/>
    <w:basedOn w:val="Normal"/>
    <w:link w:val="ListParagraphChar"/>
    <w:uiPriority w:val="34"/>
    <w:qFormat/>
    <w:rsid w:val="007A0E7B"/>
    <w:pPr>
      <w:ind w:left="720"/>
    </w:pPr>
  </w:style>
  <w:style w:type="paragraph" w:styleId="BalloonText">
    <w:name w:val="Balloon Text"/>
    <w:basedOn w:val="Normal"/>
    <w:link w:val="BalloonTextChar"/>
    <w:uiPriority w:val="99"/>
    <w:semiHidden/>
    <w:unhideWhenUsed/>
    <w:rsid w:val="00B61F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9E"/>
    <w:rPr>
      <w:rFonts w:ascii="Tahoma" w:hAnsi="Tahoma" w:cs="Tahoma"/>
      <w:sz w:val="16"/>
      <w:szCs w:val="16"/>
      <w:lang w:eastAsia="zh-CN"/>
    </w:rPr>
  </w:style>
  <w:style w:type="character" w:customStyle="1" w:styleId="ListParagraphChar">
    <w:name w:val="List Paragraph Char"/>
    <w:basedOn w:val="DefaultParagraphFont"/>
    <w:link w:val="ListParagraph"/>
    <w:uiPriority w:val="34"/>
    <w:locked/>
    <w:rsid w:val="00E2491D"/>
    <w:rPr>
      <w:sz w:val="22"/>
      <w:szCs w:val="22"/>
      <w:lang w:eastAsia="zh-CN"/>
    </w:rPr>
  </w:style>
  <w:style w:type="paragraph" w:styleId="NoSpacing">
    <w:name w:val="No Spacing"/>
    <w:uiPriority w:val="1"/>
    <w:qFormat/>
    <w:rsid w:val="00E2491D"/>
    <w:rPr>
      <w:rFonts w:eastAsia="Calibri"/>
      <w:sz w:val="22"/>
      <w:szCs w:val="22"/>
      <w:lang w:val="en-US" w:eastAsia="en-US"/>
    </w:rPr>
  </w:style>
  <w:style w:type="character" w:styleId="Hyperlink">
    <w:name w:val="Hyperlink"/>
    <w:basedOn w:val="DefaultParagraphFont"/>
    <w:uiPriority w:val="99"/>
    <w:unhideWhenUsed/>
    <w:rsid w:val="00136CF7"/>
    <w:rPr>
      <w:color w:val="0000FF"/>
      <w:u w:val="single"/>
    </w:rPr>
  </w:style>
  <w:style w:type="character" w:customStyle="1" w:styleId="Style1">
    <w:name w:val="Style1"/>
    <w:basedOn w:val="DefaultParagraphFont"/>
    <w:uiPriority w:val="1"/>
    <w:rsid w:val="001E1EF6"/>
    <w:rPr>
      <w:rFonts w:ascii="Century Gothic" w:hAnsi="Century Gothic"/>
      <w:sz w:val="16"/>
      <w:bdr w:val="none" w:sz="0" w:space="0" w:color="auto"/>
      <w:shd w:val="clear" w:color="auto" w:fill="FFFF00"/>
    </w:rPr>
  </w:style>
  <w:style w:type="character" w:styleId="PlaceholderText">
    <w:name w:val="Placeholder Text"/>
    <w:basedOn w:val="DefaultParagraphFont"/>
    <w:uiPriority w:val="99"/>
    <w:semiHidden/>
    <w:rsid w:val="001E1EF6"/>
    <w:rPr>
      <w:color w:val="808080"/>
    </w:rPr>
  </w:style>
  <w:style w:type="character" w:customStyle="1" w:styleId="Style5">
    <w:name w:val="Style5"/>
    <w:basedOn w:val="DefaultParagraphFont"/>
    <w:uiPriority w:val="1"/>
    <w:rsid w:val="001E1EF6"/>
    <w:rPr>
      <w:rFonts w:ascii="Arial" w:hAnsi="Arial"/>
      <w:sz w:val="22"/>
    </w:rPr>
  </w:style>
  <w:style w:type="character" w:customStyle="1" w:styleId="style341">
    <w:name w:val="style341"/>
    <w:basedOn w:val="DefaultParagraphFont"/>
    <w:rsid w:val="00C771A9"/>
    <w:rPr>
      <w:b w:val="0"/>
      <w:bCs w:val="0"/>
      <w:color w:val="000000"/>
      <w:sz w:val="24"/>
      <w:szCs w:val="24"/>
    </w:rPr>
  </w:style>
  <w:style w:type="paragraph" w:styleId="FootnoteText">
    <w:name w:val="footnote text"/>
    <w:basedOn w:val="Normal"/>
    <w:link w:val="FootnoteTextChar"/>
    <w:uiPriority w:val="99"/>
    <w:semiHidden/>
    <w:unhideWhenUsed/>
    <w:rsid w:val="00C771A9"/>
    <w:pPr>
      <w:spacing w:line="240" w:lineRule="auto"/>
    </w:pPr>
    <w:rPr>
      <w:sz w:val="20"/>
      <w:szCs w:val="20"/>
    </w:rPr>
  </w:style>
  <w:style w:type="character" w:customStyle="1" w:styleId="FootnoteTextChar">
    <w:name w:val="Footnote Text Char"/>
    <w:basedOn w:val="DefaultParagraphFont"/>
    <w:link w:val="FootnoteText"/>
    <w:uiPriority w:val="99"/>
    <w:semiHidden/>
    <w:rsid w:val="00C771A9"/>
    <w:rPr>
      <w:lang w:eastAsia="zh-CN"/>
    </w:rPr>
  </w:style>
  <w:style w:type="character" w:styleId="FootnoteReference">
    <w:name w:val="footnote reference"/>
    <w:basedOn w:val="DefaultParagraphFont"/>
    <w:uiPriority w:val="99"/>
    <w:semiHidden/>
    <w:unhideWhenUsed/>
    <w:rsid w:val="00C771A9"/>
    <w:rPr>
      <w:vertAlign w:val="superscript"/>
    </w:rPr>
  </w:style>
  <w:style w:type="table" w:customStyle="1" w:styleId="TableGrid1">
    <w:name w:val="Table Grid1"/>
    <w:basedOn w:val="TableNormal"/>
    <w:uiPriority w:val="39"/>
    <w:rsid w:val="00320F65"/>
    <w:rPr>
      <w:rFonts w:eastAsia="Times New Roman"/>
      <w:sz w:val="22"/>
      <w:szCs w:val="22"/>
      <w:lang w:val="en-S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E2BB6"/>
    <w:pPr>
      <w:spacing w:after="120" w:line="240" w:lineRule="auto"/>
      <w:ind w:left="0" w:firstLine="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BE2BB6"/>
    <w:rPr>
      <w:rFonts w:ascii="Times New Roman" w:eastAsia="Times New Roman" w:hAnsi="Times New Roman"/>
      <w:sz w:val="16"/>
      <w:szCs w:val="16"/>
      <w:lang w:val="en-US" w:eastAsia="en-US"/>
    </w:rPr>
  </w:style>
  <w:style w:type="character" w:styleId="CommentReference">
    <w:name w:val="annotation reference"/>
    <w:basedOn w:val="DefaultParagraphFont"/>
    <w:uiPriority w:val="99"/>
    <w:semiHidden/>
    <w:unhideWhenUsed/>
    <w:rsid w:val="00AF6C6C"/>
    <w:rPr>
      <w:sz w:val="16"/>
      <w:szCs w:val="16"/>
    </w:rPr>
  </w:style>
  <w:style w:type="paragraph" w:styleId="CommentText">
    <w:name w:val="annotation text"/>
    <w:basedOn w:val="Normal"/>
    <w:link w:val="CommentTextChar"/>
    <w:uiPriority w:val="99"/>
    <w:semiHidden/>
    <w:unhideWhenUsed/>
    <w:rsid w:val="00AF6C6C"/>
    <w:pPr>
      <w:spacing w:line="240" w:lineRule="auto"/>
    </w:pPr>
    <w:rPr>
      <w:sz w:val="20"/>
      <w:szCs w:val="20"/>
    </w:rPr>
  </w:style>
  <w:style w:type="character" w:customStyle="1" w:styleId="CommentTextChar">
    <w:name w:val="Comment Text Char"/>
    <w:basedOn w:val="DefaultParagraphFont"/>
    <w:link w:val="CommentText"/>
    <w:uiPriority w:val="99"/>
    <w:semiHidden/>
    <w:rsid w:val="00AF6C6C"/>
    <w:rPr>
      <w:lang w:eastAsia="zh-CN"/>
    </w:rPr>
  </w:style>
  <w:style w:type="paragraph" w:styleId="CommentSubject">
    <w:name w:val="annotation subject"/>
    <w:basedOn w:val="CommentText"/>
    <w:next w:val="CommentText"/>
    <w:link w:val="CommentSubjectChar"/>
    <w:uiPriority w:val="99"/>
    <w:semiHidden/>
    <w:unhideWhenUsed/>
    <w:rsid w:val="00AF6C6C"/>
    <w:rPr>
      <w:b/>
      <w:bCs/>
    </w:rPr>
  </w:style>
  <w:style w:type="character" w:customStyle="1" w:styleId="CommentSubjectChar">
    <w:name w:val="Comment Subject Char"/>
    <w:basedOn w:val="CommentTextChar"/>
    <w:link w:val="CommentSubject"/>
    <w:uiPriority w:val="99"/>
    <w:semiHidden/>
    <w:rsid w:val="00AF6C6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0937">
      <w:bodyDiv w:val="1"/>
      <w:marLeft w:val="0"/>
      <w:marRight w:val="0"/>
      <w:marTop w:val="0"/>
      <w:marBottom w:val="0"/>
      <w:divBdr>
        <w:top w:val="none" w:sz="0" w:space="0" w:color="auto"/>
        <w:left w:val="none" w:sz="0" w:space="0" w:color="auto"/>
        <w:bottom w:val="none" w:sz="0" w:space="0" w:color="auto"/>
        <w:right w:val="none" w:sz="0" w:space="0" w:color="auto"/>
      </w:divBdr>
    </w:div>
    <w:div w:id="914895779">
      <w:bodyDiv w:val="1"/>
      <w:marLeft w:val="0"/>
      <w:marRight w:val="0"/>
      <w:marTop w:val="0"/>
      <w:marBottom w:val="0"/>
      <w:divBdr>
        <w:top w:val="none" w:sz="0" w:space="0" w:color="auto"/>
        <w:left w:val="none" w:sz="0" w:space="0" w:color="auto"/>
        <w:bottom w:val="none" w:sz="0" w:space="0" w:color="auto"/>
        <w:right w:val="none" w:sz="0" w:space="0" w:color="auto"/>
      </w:divBdr>
    </w:div>
    <w:div w:id="1003242772">
      <w:bodyDiv w:val="1"/>
      <w:marLeft w:val="0"/>
      <w:marRight w:val="0"/>
      <w:marTop w:val="0"/>
      <w:marBottom w:val="0"/>
      <w:divBdr>
        <w:top w:val="none" w:sz="0" w:space="0" w:color="auto"/>
        <w:left w:val="none" w:sz="0" w:space="0" w:color="auto"/>
        <w:bottom w:val="none" w:sz="0" w:space="0" w:color="auto"/>
        <w:right w:val="none" w:sz="0" w:space="0" w:color="auto"/>
      </w:divBdr>
    </w:div>
    <w:div w:id="13416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gov.sg/feedbackform/" TargetMode="External"/><Relationship Id="rId5" Type="http://schemas.openxmlformats.org/officeDocument/2006/relationships/webSettings" Target="webSettings.xml"/><Relationship Id="rId10" Type="http://schemas.openxmlformats.org/officeDocument/2006/relationships/hyperlink" Target="mailto:bca_lescheme@bca.gov.s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D8F1-B3CF-4110-BBA2-37193F66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bca_jason</dc:creator>
  <cp:lastModifiedBy>Soo Huat TAN (BCA)</cp:lastModifiedBy>
  <cp:revision>7</cp:revision>
  <cp:lastPrinted>2018-09-11T02:58:00Z</cp:lastPrinted>
  <dcterms:created xsi:type="dcterms:W3CDTF">2018-10-11T01:20:00Z</dcterms:created>
  <dcterms:modified xsi:type="dcterms:W3CDTF">2018-10-11T02:59:00Z</dcterms:modified>
</cp:coreProperties>
</file>